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B6" w:rsidRPr="00E3009F" w:rsidRDefault="001174B6" w:rsidP="001174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E3009F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Лицензия №1268 от 9 февраля 2015 г., Серия 90Л01 регистрационный №</w:t>
      </w:r>
      <w:r w:rsidR="00E3009F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 </w:t>
      </w:r>
      <w:r w:rsidRPr="00E3009F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0008252.</w:t>
      </w:r>
    </w:p>
    <w:p w:rsidR="001174B6" w:rsidRPr="00481528" w:rsidRDefault="001174B6" w:rsidP="00117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государственной аккредитации регистрационный № 1364 от 07 июля 2015 года, серия 90А01 № 0001451, до 07 июля 2021 года. </w:t>
      </w:r>
    </w:p>
    <w:p w:rsidR="001174B6" w:rsidRPr="00481528" w:rsidRDefault="001174B6" w:rsidP="00117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52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АКТЁРСКИЙ ФАКУЛЬТЕТ. </w:t>
      </w:r>
      <w:r w:rsidRPr="00481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Специальность 52.05.01«Актерское искусство».</w:t>
      </w:r>
      <w:r w:rsidRPr="00481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обучения — 4 года.</w:t>
      </w:r>
      <w:r w:rsidRPr="00481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Форма обучения — очная. </w:t>
      </w:r>
    </w:p>
    <w:p w:rsidR="001174B6" w:rsidRPr="00481528" w:rsidRDefault="001174B6" w:rsidP="00117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5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Выпускникам училища выдается диплом специалиста и присваивается квалификация</w:t>
      </w:r>
      <w:r w:rsidRPr="00481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«Артист драматического театра и кино»</w:t>
      </w:r>
    </w:p>
    <w:p w:rsidR="003857EB" w:rsidRPr="00E8141D" w:rsidRDefault="00B31395" w:rsidP="003857EB">
      <w:pPr>
        <w:pStyle w:val="a3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bCs/>
          <w:sz w:val="28"/>
        </w:rPr>
        <w:t xml:space="preserve">Правила приема на 2020/2021 </w:t>
      </w:r>
      <w:r w:rsidR="003857EB" w:rsidRPr="00E8141D">
        <w:rPr>
          <w:b/>
          <w:bCs/>
          <w:sz w:val="28"/>
        </w:rPr>
        <w:t>учебный год:</w:t>
      </w:r>
    </w:p>
    <w:p w:rsidR="003857EB" w:rsidRPr="00E8141D" w:rsidRDefault="003857EB" w:rsidP="003857EB">
      <w:pPr>
        <w:pStyle w:val="a3"/>
        <w:spacing w:before="0" w:beforeAutospacing="0" w:after="0" w:afterAutospacing="0"/>
        <w:jc w:val="center"/>
      </w:pPr>
      <w:r w:rsidRPr="00E8141D">
        <w:rPr>
          <w:bCs/>
        </w:rPr>
        <w:t xml:space="preserve">в указанном году будет осуществляться набор </w:t>
      </w:r>
      <w:r w:rsidR="00B31395">
        <w:rPr>
          <w:bCs/>
        </w:rPr>
        <w:t>трёх</w:t>
      </w:r>
      <w:r w:rsidRPr="00E8141D">
        <w:rPr>
          <w:bCs/>
        </w:rPr>
        <w:t xml:space="preserve"> первых курсов:</w:t>
      </w:r>
    </w:p>
    <w:p w:rsidR="003857EB" w:rsidRPr="00B31395" w:rsidRDefault="00242390" w:rsidP="005033CD">
      <w:pPr>
        <w:pStyle w:val="a3"/>
        <w:numPr>
          <w:ilvl w:val="0"/>
          <w:numId w:val="14"/>
        </w:numPr>
        <w:spacing w:before="0" w:beforeAutospacing="0" w:after="0" w:afterAutospacing="0"/>
        <w:rPr>
          <w:b/>
        </w:rPr>
      </w:pPr>
      <w:r>
        <w:rPr>
          <w:rStyle w:val="a4"/>
          <w:b/>
          <w:bCs/>
          <w:color w:val="auto"/>
          <w:u w:val="none"/>
        </w:rPr>
        <w:t xml:space="preserve">бюджетный </w:t>
      </w:r>
      <w:hyperlink r:id="rId5" w:history="1">
        <w:r w:rsidR="003857EB" w:rsidRPr="00B31395">
          <w:rPr>
            <w:rStyle w:val="a4"/>
            <w:b/>
            <w:bCs/>
            <w:color w:val="auto"/>
            <w:u w:val="none"/>
          </w:rPr>
          <w:t>к</w:t>
        </w:r>
      </w:hyperlink>
      <w:hyperlink r:id="rId6" w:history="1">
        <w:r w:rsidR="003857EB" w:rsidRPr="00B31395">
          <w:rPr>
            <w:rStyle w:val="a4"/>
            <w:b/>
            <w:bCs/>
            <w:color w:val="auto"/>
            <w:u w:val="none"/>
          </w:rPr>
          <w:t>урс под руководством</w:t>
        </w:r>
      </w:hyperlink>
      <w:r w:rsidR="003857EB" w:rsidRPr="00B31395">
        <w:rPr>
          <w:b/>
        </w:rPr>
        <w:t> </w:t>
      </w:r>
      <w:hyperlink r:id="rId7" w:history="1">
        <w:r w:rsidR="003857EB" w:rsidRPr="00B31395">
          <w:rPr>
            <w:rStyle w:val="a4"/>
            <w:b/>
            <w:bCs/>
            <w:color w:val="auto"/>
            <w:u w:val="none"/>
          </w:rPr>
          <w:t xml:space="preserve">народного артиста </w:t>
        </w:r>
        <w:r w:rsidR="00B31395" w:rsidRPr="00B31395">
          <w:rPr>
            <w:rStyle w:val="a4"/>
            <w:b/>
            <w:bCs/>
            <w:color w:val="auto"/>
            <w:u w:val="none"/>
          </w:rPr>
          <w:t>РФ</w:t>
        </w:r>
      </w:hyperlink>
      <w:r w:rsidR="00B31395" w:rsidRPr="00B31395">
        <w:rPr>
          <w:rStyle w:val="a4"/>
          <w:b/>
          <w:bCs/>
          <w:color w:val="auto"/>
          <w:u w:val="none"/>
        </w:rPr>
        <w:t xml:space="preserve">, </w:t>
      </w:r>
      <w:hyperlink r:id="rId8" w:history="1">
        <w:r w:rsidR="003857EB" w:rsidRPr="00B31395">
          <w:rPr>
            <w:rStyle w:val="a4"/>
            <w:b/>
            <w:bCs/>
            <w:color w:val="auto"/>
            <w:u w:val="none"/>
          </w:rPr>
          <w:t xml:space="preserve">профессора </w:t>
        </w:r>
        <w:r w:rsidR="00B31395">
          <w:rPr>
            <w:rStyle w:val="a4"/>
            <w:b/>
            <w:bCs/>
            <w:color w:val="auto"/>
            <w:u w:val="none"/>
          </w:rPr>
          <w:t>В.С.</w:t>
        </w:r>
      </w:hyperlink>
      <w:r w:rsidR="00B31395">
        <w:rPr>
          <w:rStyle w:val="a4"/>
          <w:b/>
          <w:bCs/>
          <w:color w:val="auto"/>
          <w:u w:val="none"/>
        </w:rPr>
        <w:t xml:space="preserve"> </w:t>
      </w:r>
      <w:proofErr w:type="spellStart"/>
      <w:r w:rsidR="00B31395">
        <w:rPr>
          <w:rStyle w:val="a4"/>
          <w:b/>
          <w:bCs/>
          <w:color w:val="auto"/>
          <w:u w:val="none"/>
        </w:rPr>
        <w:t>Сулимова</w:t>
      </w:r>
      <w:proofErr w:type="spellEnd"/>
      <w:r w:rsidR="00B31395">
        <w:rPr>
          <w:rStyle w:val="a4"/>
          <w:b/>
          <w:bCs/>
          <w:color w:val="auto"/>
          <w:u w:val="none"/>
        </w:rPr>
        <w:t xml:space="preserve"> </w:t>
      </w:r>
    </w:p>
    <w:p w:rsidR="00242390" w:rsidRPr="00242390" w:rsidRDefault="00242390" w:rsidP="00242390">
      <w:pPr>
        <w:pStyle w:val="a3"/>
        <w:numPr>
          <w:ilvl w:val="0"/>
          <w:numId w:val="14"/>
        </w:numPr>
        <w:spacing w:before="0" w:beforeAutospacing="0" w:after="0" w:afterAutospacing="0"/>
        <w:rPr>
          <w:rStyle w:val="a4"/>
          <w:b/>
          <w:color w:val="auto"/>
          <w:u w:val="none"/>
        </w:rPr>
      </w:pPr>
      <w:r>
        <w:rPr>
          <w:rStyle w:val="a4"/>
          <w:b/>
          <w:bCs/>
          <w:color w:val="auto"/>
          <w:u w:val="none"/>
        </w:rPr>
        <w:t>контрактный</w:t>
      </w:r>
      <w:r>
        <w:rPr>
          <w:rStyle w:val="a4"/>
          <w:b/>
          <w:bCs/>
          <w:color w:val="auto"/>
          <w:u w:val="none"/>
        </w:rPr>
        <w:t xml:space="preserve"> </w:t>
      </w:r>
      <w:hyperlink r:id="rId9" w:history="1">
        <w:r w:rsidRPr="00B31395">
          <w:rPr>
            <w:rStyle w:val="a4"/>
            <w:b/>
            <w:bCs/>
            <w:color w:val="auto"/>
            <w:u w:val="none"/>
          </w:rPr>
          <w:t>к</w:t>
        </w:r>
      </w:hyperlink>
      <w:hyperlink r:id="rId10" w:history="1">
        <w:r w:rsidRPr="00B31395">
          <w:rPr>
            <w:rStyle w:val="a4"/>
            <w:b/>
            <w:bCs/>
            <w:color w:val="auto"/>
            <w:u w:val="none"/>
          </w:rPr>
          <w:t>урс под руководством</w:t>
        </w:r>
      </w:hyperlink>
      <w:r w:rsidRPr="00B31395">
        <w:rPr>
          <w:b/>
        </w:rPr>
        <w:t> </w:t>
      </w:r>
      <w:hyperlink r:id="rId11" w:history="1">
        <w:r w:rsidRPr="00B31395">
          <w:rPr>
            <w:rStyle w:val="a4"/>
            <w:b/>
            <w:bCs/>
            <w:color w:val="auto"/>
            <w:u w:val="none"/>
          </w:rPr>
          <w:t>народного артиста РФ</w:t>
        </w:r>
      </w:hyperlink>
      <w:r w:rsidRPr="00B31395">
        <w:rPr>
          <w:rStyle w:val="a4"/>
          <w:b/>
          <w:bCs/>
          <w:color w:val="auto"/>
          <w:u w:val="none"/>
        </w:rPr>
        <w:t xml:space="preserve">, </w:t>
      </w:r>
      <w:hyperlink r:id="rId12" w:history="1">
        <w:r w:rsidRPr="00B31395">
          <w:rPr>
            <w:rStyle w:val="a4"/>
            <w:b/>
            <w:bCs/>
            <w:color w:val="auto"/>
            <w:u w:val="none"/>
          </w:rPr>
          <w:t xml:space="preserve">профессора </w:t>
        </w:r>
        <w:r>
          <w:rPr>
            <w:rStyle w:val="a4"/>
            <w:b/>
            <w:bCs/>
            <w:color w:val="auto"/>
            <w:u w:val="none"/>
          </w:rPr>
          <w:t>В.</w:t>
        </w:r>
        <w:r>
          <w:rPr>
            <w:rStyle w:val="a4"/>
            <w:b/>
            <w:bCs/>
            <w:color w:val="auto"/>
            <w:u w:val="none"/>
          </w:rPr>
          <w:t>А</w:t>
        </w:r>
        <w:r>
          <w:rPr>
            <w:rStyle w:val="a4"/>
            <w:b/>
            <w:bCs/>
            <w:color w:val="auto"/>
            <w:u w:val="none"/>
          </w:rPr>
          <w:t>.</w:t>
        </w:r>
      </w:hyperlink>
      <w:r>
        <w:rPr>
          <w:rStyle w:val="a4"/>
          <w:b/>
          <w:bCs/>
          <w:color w:val="auto"/>
          <w:u w:val="none"/>
        </w:rPr>
        <w:t xml:space="preserve"> Сафронова</w:t>
      </w:r>
    </w:p>
    <w:p w:rsidR="003857EB" w:rsidRPr="00242390" w:rsidRDefault="00242390" w:rsidP="007E7330">
      <w:pPr>
        <w:pStyle w:val="a3"/>
        <w:numPr>
          <w:ilvl w:val="0"/>
          <w:numId w:val="14"/>
        </w:numPr>
        <w:spacing w:before="0" w:beforeAutospacing="0" w:after="0" w:afterAutospacing="0"/>
        <w:rPr>
          <w:b/>
        </w:rPr>
      </w:pPr>
      <w:r w:rsidRPr="00242390">
        <w:rPr>
          <w:rStyle w:val="a4"/>
          <w:b/>
          <w:bCs/>
          <w:color w:val="auto"/>
          <w:u w:val="none"/>
        </w:rPr>
        <w:t xml:space="preserve">контрактный </w:t>
      </w:r>
      <w:hyperlink r:id="rId13" w:history="1">
        <w:r w:rsidR="003857EB" w:rsidRPr="00242390">
          <w:rPr>
            <w:rStyle w:val="a4"/>
            <w:b/>
            <w:bCs/>
            <w:color w:val="auto"/>
            <w:u w:val="none"/>
          </w:rPr>
          <w:t xml:space="preserve">курс (национальная студия) из Республики </w:t>
        </w:r>
        <w:r w:rsidRPr="00242390">
          <w:rPr>
            <w:rStyle w:val="a4"/>
            <w:b/>
            <w:bCs/>
            <w:color w:val="auto"/>
            <w:u w:val="none"/>
          </w:rPr>
          <w:t>Корея</w:t>
        </w:r>
      </w:hyperlink>
      <w:r w:rsidRPr="00242390">
        <w:rPr>
          <w:rStyle w:val="a4"/>
          <w:b/>
          <w:bCs/>
          <w:color w:val="auto"/>
          <w:u w:val="none"/>
        </w:rPr>
        <w:t xml:space="preserve"> </w:t>
      </w:r>
      <w:hyperlink r:id="rId14" w:history="1">
        <w:r w:rsidR="003857EB" w:rsidRPr="00242390">
          <w:rPr>
            <w:rStyle w:val="a4"/>
            <w:b/>
            <w:bCs/>
            <w:color w:val="auto"/>
            <w:u w:val="none"/>
          </w:rPr>
          <w:t xml:space="preserve">под руководством </w:t>
        </w:r>
        <w:r>
          <w:rPr>
            <w:rStyle w:val="a4"/>
            <w:b/>
            <w:bCs/>
            <w:color w:val="auto"/>
            <w:u w:val="none"/>
          </w:rPr>
          <w:t>заслуженного деятеля искусств</w:t>
        </w:r>
        <w:r w:rsidR="003857EB" w:rsidRPr="00242390">
          <w:rPr>
            <w:rStyle w:val="a4"/>
            <w:b/>
            <w:bCs/>
            <w:color w:val="auto"/>
            <w:u w:val="none"/>
          </w:rPr>
          <w:t xml:space="preserve"> РФ, профессора </w:t>
        </w:r>
      </w:hyperlink>
      <w:r>
        <w:rPr>
          <w:rStyle w:val="a4"/>
          <w:b/>
          <w:bCs/>
          <w:color w:val="auto"/>
          <w:u w:val="none"/>
        </w:rPr>
        <w:t>Н.А. Петровой</w:t>
      </w:r>
    </w:p>
    <w:p w:rsidR="003857EB" w:rsidRPr="00E8141D" w:rsidRDefault="003857EB" w:rsidP="003857EB">
      <w:pPr>
        <w:pStyle w:val="a3"/>
        <w:spacing w:before="0" w:beforeAutospacing="0" w:after="0" w:afterAutospacing="0"/>
      </w:pPr>
    </w:p>
    <w:p w:rsidR="003857EB" w:rsidRDefault="003857EB" w:rsidP="003857EB">
      <w:pPr>
        <w:pStyle w:val="a3"/>
        <w:spacing w:before="0" w:beforeAutospacing="0" w:after="0" w:afterAutospacing="0"/>
        <w:jc w:val="center"/>
        <w:rPr>
          <w:bCs/>
        </w:rPr>
      </w:pPr>
      <w:r w:rsidRPr="00E8141D">
        <w:rPr>
          <w:bCs/>
        </w:rPr>
        <w:t>Училище проводит приём:</w:t>
      </w:r>
    </w:p>
    <w:p w:rsidR="003857EB" w:rsidRPr="00E8141D" w:rsidRDefault="003857EB" w:rsidP="003857EB">
      <w:pPr>
        <w:pStyle w:val="a3"/>
        <w:spacing w:before="0" w:beforeAutospacing="0" w:after="0" w:afterAutospacing="0"/>
        <w:jc w:val="center"/>
      </w:pPr>
    </w:p>
    <w:p w:rsidR="003857EB" w:rsidRPr="00E8141D" w:rsidRDefault="003857EB" w:rsidP="003857E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41D">
        <w:rPr>
          <w:rFonts w:ascii="Times New Roman" w:hAnsi="Times New Roman" w:cs="Times New Roman"/>
          <w:bCs/>
          <w:i/>
          <w:iCs/>
          <w:sz w:val="24"/>
          <w:szCs w:val="24"/>
        </w:rPr>
        <w:t>на места в рамках контрольных цифр приема (КЦП) - бюджетные - 30 мест:</w:t>
      </w:r>
    </w:p>
    <w:p w:rsidR="003857EB" w:rsidRPr="00E8141D" w:rsidRDefault="003857EB" w:rsidP="003857EB">
      <w:pPr>
        <w:spacing w:after="0" w:line="240" w:lineRule="auto"/>
        <w:ind w:left="720" w:firstLine="696"/>
        <w:rPr>
          <w:rFonts w:ascii="Times New Roman" w:hAnsi="Times New Roman" w:cs="Times New Roman"/>
          <w:sz w:val="24"/>
          <w:szCs w:val="24"/>
        </w:rPr>
      </w:pPr>
      <w:r w:rsidRPr="00E8141D">
        <w:rPr>
          <w:rFonts w:ascii="Times New Roman" w:hAnsi="Times New Roman" w:cs="Times New Roman"/>
          <w:bCs/>
          <w:i/>
          <w:iCs/>
          <w:sz w:val="24"/>
          <w:szCs w:val="24"/>
        </w:rPr>
        <w:t>на места в пределах квоты приема лиц, имеющих </w:t>
      </w:r>
      <w:hyperlink r:id="rId15" w:history="1">
        <w:r w:rsidRPr="00E8141D">
          <w:rPr>
            <w:rStyle w:val="a4"/>
            <w:rFonts w:ascii="Times New Roman" w:hAnsi="Times New Roman" w:cs="Times New Roman"/>
            <w:bCs/>
            <w:i/>
            <w:iCs/>
            <w:color w:val="auto"/>
            <w:sz w:val="24"/>
            <w:szCs w:val="24"/>
            <w:u w:val="none"/>
          </w:rPr>
          <w:t>особое право</w:t>
        </w:r>
      </w:hyperlink>
      <w:r w:rsidRPr="00E8141D">
        <w:rPr>
          <w:rFonts w:ascii="Times New Roman" w:hAnsi="Times New Roman" w:cs="Times New Roman"/>
          <w:bCs/>
          <w:i/>
          <w:iCs/>
          <w:sz w:val="24"/>
          <w:szCs w:val="24"/>
        </w:rPr>
        <w:t> (3 места);</w:t>
      </w:r>
    </w:p>
    <w:p w:rsidR="003857EB" w:rsidRPr="00E8141D" w:rsidRDefault="003857EB" w:rsidP="003857EB">
      <w:pPr>
        <w:spacing w:after="0" w:line="240" w:lineRule="auto"/>
        <w:ind w:left="720" w:firstLine="696"/>
        <w:rPr>
          <w:rFonts w:ascii="Times New Roman" w:hAnsi="Times New Roman" w:cs="Times New Roman"/>
          <w:sz w:val="24"/>
          <w:szCs w:val="24"/>
        </w:rPr>
      </w:pPr>
      <w:r w:rsidRPr="00E8141D">
        <w:rPr>
          <w:rFonts w:ascii="Times New Roman" w:hAnsi="Times New Roman" w:cs="Times New Roman"/>
          <w:bCs/>
          <w:i/>
          <w:iCs/>
          <w:sz w:val="24"/>
          <w:szCs w:val="24"/>
        </w:rPr>
        <w:t>на места в пределах </w:t>
      </w:r>
      <w:hyperlink r:id="rId16" w:history="1">
        <w:r w:rsidRPr="00E8141D">
          <w:rPr>
            <w:rStyle w:val="a4"/>
            <w:rFonts w:ascii="Times New Roman" w:hAnsi="Times New Roman" w:cs="Times New Roman"/>
            <w:bCs/>
            <w:i/>
            <w:iCs/>
            <w:color w:val="auto"/>
            <w:sz w:val="24"/>
            <w:szCs w:val="24"/>
            <w:u w:val="none"/>
          </w:rPr>
          <w:t>целевой квоты</w:t>
        </w:r>
      </w:hyperlink>
      <w:r w:rsidRPr="00E8141D">
        <w:rPr>
          <w:rFonts w:ascii="Times New Roman" w:hAnsi="Times New Roman" w:cs="Times New Roman"/>
          <w:bCs/>
          <w:i/>
          <w:iCs/>
          <w:sz w:val="24"/>
          <w:szCs w:val="24"/>
        </w:rPr>
        <w:t> (</w:t>
      </w:r>
      <w:r w:rsidR="00242390">
        <w:rPr>
          <w:rFonts w:ascii="Times New Roman" w:hAnsi="Times New Roman" w:cs="Times New Roman"/>
          <w:bCs/>
          <w:i/>
          <w:iCs/>
          <w:sz w:val="24"/>
          <w:szCs w:val="24"/>
        </w:rPr>
        <w:t>кол-во мест будет указано позже</w:t>
      </w:r>
      <w:r w:rsidRPr="00E8141D">
        <w:rPr>
          <w:rFonts w:ascii="Times New Roman" w:hAnsi="Times New Roman" w:cs="Times New Roman"/>
          <w:bCs/>
          <w:i/>
          <w:iCs/>
          <w:sz w:val="24"/>
          <w:szCs w:val="24"/>
        </w:rPr>
        <w:t>);</w:t>
      </w:r>
    </w:p>
    <w:p w:rsidR="003857EB" w:rsidRPr="00E8141D" w:rsidRDefault="003857EB" w:rsidP="003857EB">
      <w:pPr>
        <w:spacing w:after="0" w:line="240" w:lineRule="auto"/>
        <w:ind w:left="720" w:firstLine="696"/>
        <w:rPr>
          <w:rFonts w:ascii="Times New Roman" w:hAnsi="Times New Roman" w:cs="Times New Roman"/>
          <w:sz w:val="24"/>
          <w:szCs w:val="24"/>
        </w:rPr>
      </w:pPr>
      <w:r w:rsidRPr="00E8141D">
        <w:rPr>
          <w:rFonts w:ascii="Times New Roman" w:hAnsi="Times New Roman" w:cs="Times New Roman"/>
          <w:bCs/>
          <w:i/>
          <w:iCs/>
          <w:sz w:val="24"/>
          <w:szCs w:val="24"/>
        </w:rPr>
        <w:t>основные места — места за </w:t>
      </w:r>
      <w:r w:rsidR="00242390">
        <w:rPr>
          <w:rFonts w:ascii="Times New Roman" w:hAnsi="Times New Roman" w:cs="Times New Roman"/>
          <w:bCs/>
          <w:i/>
          <w:iCs/>
          <w:sz w:val="24"/>
          <w:szCs w:val="24"/>
        </w:rPr>
        <w:t>вычетом особой и целевой квоты</w:t>
      </w:r>
      <w:r w:rsidRPr="00E8141D">
        <w:rPr>
          <w:rFonts w:ascii="Times New Roman" w:hAnsi="Times New Roman" w:cs="Times New Roman"/>
          <w:bCs/>
          <w:i/>
          <w:iCs/>
          <w:sz w:val="24"/>
          <w:szCs w:val="24"/>
        </w:rPr>
        <w:t>; </w:t>
      </w:r>
    </w:p>
    <w:p w:rsidR="003857EB" w:rsidRPr="00E8141D" w:rsidRDefault="003857EB" w:rsidP="003857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41D">
        <w:rPr>
          <w:rFonts w:ascii="Tahoma" w:hAnsi="Tahoma" w:cs="Tahoma"/>
          <w:sz w:val="24"/>
          <w:szCs w:val="24"/>
        </w:rPr>
        <w:t>﻿</w:t>
      </w:r>
    </w:p>
    <w:p w:rsidR="003857EB" w:rsidRPr="00E8141D" w:rsidRDefault="003857EB" w:rsidP="003857EB">
      <w:pPr>
        <w:pStyle w:val="3"/>
        <w:numPr>
          <w:ilvl w:val="0"/>
          <w:numId w:val="9"/>
        </w:numPr>
        <w:spacing w:before="0" w:beforeAutospacing="0" w:after="0" w:afterAutospacing="0"/>
        <w:rPr>
          <w:rFonts w:eastAsiaTheme="minorHAnsi"/>
          <w:b w:val="0"/>
          <w:i/>
          <w:iCs/>
          <w:sz w:val="24"/>
          <w:szCs w:val="24"/>
          <w:lang w:eastAsia="en-US"/>
        </w:rPr>
      </w:pPr>
      <w:r w:rsidRPr="00E8141D">
        <w:rPr>
          <w:rFonts w:eastAsiaTheme="minorHAnsi"/>
          <w:b w:val="0"/>
          <w:i/>
          <w:iCs/>
          <w:sz w:val="24"/>
          <w:szCs w:val="24"/>
          <w:lang w:eastAsia="en-US"/>
        </w:rPr>
        <w:t>на места по</w:t>
      </w:r>
      <w:r>
        <w:rPr>
          <w:rFonts w:eastAsiaTheme="minorHAnsi"/>
          <w:b w:val="0"/>
          <w:i/>
          <w:iCs/>
          <w:sz w:val="24"/>
          <w:szCs w:val="24"/>
          <w:lang w:eastAsia="en-US"/>
        </w:rPr>
        <w:t xml:space="preserve"> договорам о</w:t>
      </w:r>
      <w:r w:rsidRPr="00E8141D">
        <w:rPr>
          <w:rFonts w:eastAsiaTheme="minorHAnsi"/>
          <w:b w:val="0"/>
          <w:i/>
          <w:iCs/>
          <w:sz w:val="24"/>
          <w:szCs w:val="24"/>
          <w:lang w:eastAsia="en-US"/>
        </w:rPr>
        <w:t>б оказании платных образовательных услуг - </w:t>
      </w:r>
      <w:r w:rsidR="00242390">
        <w:rPr>
          <w:rFonts w:eastAsiaTheme="minorHAnsi"/>
          <w:b w:val="0"/>
          <w:i/>
          <w:iCs/>
          <w:sz w:val="24"/>
          <w:szCs w:val="24"/>
          <w:lang w:eastAsia="en-US"/>
        </w:rPr>
        <w:t>65</w:t>
      </w:r>
      <w:r w:rsidRPr="00E8141D">
        <w:rPr>
          <w:rFonts w:eastAsiaTheme="minorHAnsi"/>
          <w:b w:val="0"/>
          <w:i/>
          <w:iCs/>
          <w:sz w:val="24"/>
          <w:szCs w:val="24"/>
          <w:lang w:eastAsia="en-US"/>
        </w:rPr>
        <w:t xml:space="preserve"> мест.</w:t>
      </w:r>
    </w:p>
    <w:p w:rsidR="003857EB" w:rsidRPr="00E8141D" w:rsidRDefault="003857EB" w:rsidP="003857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7EB" w:rsidRPr="00E8141D" w:rsidRDefault="003857EB" w:rsidP="003857E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41D">
        <w:rPr>
          <w:rFonts w:ascii="Times New Roman" w:hAnsi="Times New Roman" w:cs="Times New Roman"/>
          <w:bCs/>
          <w:i/>
          <w:iCs/>
          <w:sz w:val="24"/>
          <w:szCs w:val="24"/>
        </w:rPr>
        <w:t>на места по </w:t>
      </w:r>
      <w:hyperlink r:id="rId17" w:history="1">
        <w:r w:rsidRPr="00E8141D">
          <w:rPr>
            <w:rStyle w:val="a4"/>
            <w:rFonts w:ascii="Times New Roman" w:hAnsi="Times New Roman" w:cs="Times New Roman"/>
            <w:bCs/>
            <w:i/>
            <w:iCs/>
            <w:color w:val="auto"/>
            <w:sz w:val="24"/>
            <w:szCs w:val="24"/>
            <w:u w:val="none"/>
          </w:rPr>
          <w:t>межгосударственной квоте</w:t>
        </w:r>
      </w:hyperlink>
      <w:r w:rsidRPr="00E8141D">
        <w:rPr>
          <w:rFonts w:ascii="Times New Roman" w:hAnsi="Times New Roman" w:cs="Times New Roman"/>
          <w:bCs/>
          <w:i/>
          <w:iCs/>
          <w:sz w:val="24"/>
          <w:szCs w:val="24"/>
        </w:rPr>
        <w:t> - 10 мест.</w:t>
      </w:r>
    </w:p>
    <w:p w:rsidR="003857EB" w:rsidRPr="00E8141D" w:rsidRDefault="003857EB" w:rsidP="003857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7EB" w:rsidRPr="00E8141D" w:rsidRDefault="003857EB" w:rsidP="003857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8141D">
        <w:rPr>
          <w:rFonts w:ascii="Tahoma" w:hAnsi="Tahoma" w:cs="Tahoma"/>
          <w:sz w:val="24"/>
          <w:szCs w:val="24"/>
        </w:rPr>
        <w:t>﻿</w:t>
      </w:r>
      <w:r w:rsidRPr="00E8141D">
        <w:rPr>
          <w:rFonts w:ascii="Times New Roman" w:hAnsi="Times New Roman" w:cs="Times New Roman"/>
          <w:sz w:val="24"/>
          <w:szCs w:val="24"/>
        </w:rPr>
        <w:t xml:space="preserve">  </w:t>
      </w:r>
      <w:r w:rsidRPr="00E8141D">
        <w:rPr>
          <w:rFonts w:ascii="Times New Roman" w:hAnsi="Times New Roman" w:cs="Times New Roman"/>
          <w:bCs/>
          <w:sz w:val="24"/>
          <w:szCs w:val="24"/>
        </w:rPr>
        <w:t>Вступительные</w:t>
      </w:r>
      <w:proofErr w:type="gramEnd"/>
      <w:r w:rsidRPr="00E8141D">
        <w:rPr>
          <w:rFonts w:ascii="Times New Roman" w:hAnsi="Times New Roman" w:cs="Times New Roman"/>
          <w:bCs/>
          <w:sz w:val="24"/>
          <w:szCs w:val="24"/>
        </w:rPr>
        <w:t xml:space="preserve"> экзамены:</w:t>
      </w:r>
    </w:p>
    <w:p w:rsidR="003857EB" w:rsidRPr="00E8141D" w:rsidRDefault="003857EB" w:rsidP="003857EB">
      <w:pPr>
        <w:pStyle w:val="a3"/>
        <w:spacing w:before="0" w:beforeAutospacing="0" w:after="0" w:afterAutospacing="0"/>
        <w:jc w:val="center"/>
      </w:pPr>
      <w:r w:rsidRPr="00E8141D">
        <w:rPr>
          <w:bCs/>
        </w:rPr>
        <w:t>«Русский язык» (ЕГЭ) </w:t>
      </w:r>
    </w:p>
    <w:p w:rsidR="003857EB" w:rsidRPr="00E8141D" w:rsidRDefault="003857EB" w:rsidP="003857EB">
      <w:pPr>
        <w:pStyle w:val="a3"/>
        <w:spacing w:before="0" w:beforeAutospacing="0" w:after="0" w:afterAutospacing="0"/>
        <w:jc w:val="center"/>
      </w:pPr>
      <w:r w:rsidRPr="00E8141D">
        <w:rPr>
          <w:bCs/>
        </w:rPr>
        <w:t>«Литература» (ЕГЭ)</w:t>
      </w:r>
    </w:p>
    <w:p w:rsidR="003857EB" w:rsidRPr="00E8141D" w:rsidRDefault="003857EB" w:rsidP="003857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41D">
        <w:rPr>
          <w:rFonts w:ascii="Times New Roman" w:hAnsi="Times New Roman" w:cs="Times New Roman"/>
          <w:bCs/>
          <w:sz w:val="24"/>
          <w:szCs w:val="24"/>
        </w:rPr>
        <w:t>и дополнительные испытания творческой и профессиональной направленности:</w:t>
      </w:r>
    </w:p>
    <w:p w:rsidR="003857EB" w:rsidRPr="00E8141D" w:rsidRDefault="003857EB" w:rsidP="003857EB">
      <w:pPr>
        <w:pStyle w:val="a3"/>
        <w:spacing w:before="0" w:beforeAutospacing="0" w:after="0" w:afterAutospacing="0"/>
        <w:jc w:val="center"/>
      </w:pPr>
      <w:r w:rsidRPr="00E8141D">
        <w:rPr>
          <w:i/>
          <w:iCs/>
        </w:rPr>
        <w:t>(с указанием приоритетности при ранжировании списков)</w:t>
      </w:r>
    </w:p>
    <w:p w:rsidR="003857EB" w:rsidRPr="00E8141D" w:rsidRDefault="003857EB" w:rsidP="003857EB">
      <w:pPr>
        <w:pStyle w:val="a3"/>
        <w:spacing w:before="0" w:beforeAutospacing="0" w:after="0" w:afterAutospacing="0"/>
        <w:jc w:val="center"/>
      </w:pPr>
      <w:r w:rsidRPr="00E8141D">
        <w:rPr>
          <w:bCs/>
          <w:i/>
          <w:iCs/>
        </w:rPr>
        <w:t>«</w:t>
      </w:r>
      <w:hyperlink r:id="rId18" w:history="1">
        <w:r w:rsidRPr="00E8141D">
          <w:rPr>
            <w:rStyle w:val="a4"/>
            <w:bCs/>
            <w:i/>
            <w:iCs/>
            <w:color w:val="auto"/>
            <w:u w:val="none"/>
          </w:rPr>
          <w:t>Мастерство актёра</w:t>
        </w:r>
      </w:hyperlink>
      <w:r w:rsidRPr="00E8141D">
        <w:rPr>
          <w:bCs/>
          <w:i/>
          <w:iCs/>
        </w:rPr>
        <w:t>» (1), </w:t>
      </w:r>
    </w:p>
    <w:p w:rsidR="003857EB" w:rsidRPr="00E8141D" w:rsidRDefault="003857EB" w:rsidP="003857EB">
      <w:pPr>
        <w:pStyle w:val="a3"/>
        <w:spacing w:before="0" w:beforeAutospacing="0" w:after="0" w:afterAutospacing="0"/>
        <w:jc w:val="center"/>
      </w:pPr>
      <w:r w:rsidRPr="00E8141D">
        <w:rPr>
          <w:bCs/>
          <w:i/>
          <w:iCs/>
        </w:rPr>
        <w:t>«</w:t>
      </w:r>
      <w:hyperlink r:id="rId19" w:history="1">
        <w:r w:rsidRPr="00E8141D">
          <w:rPr>
            <w:rStyle w:val="a4"/>
            <w:bCs/>
            <w:i/>
            <w:iCs/>
            <w:color w:val="auto"/>
            <w:u w:val="none"/>
          </w:rPr>
          <w:t>Пластика</w:t>
        </w:r>
      </w:hyperlink>
      <w:r w:rsidRPr="00E8141D">
        <w:rPr>
          <w:bCs/>
          <w:i/>
          <w:iCs/>
        </w:rPr>
        <w:t>» (2),</w:t>
      </w:r>
    </w:p>
    <w:p w:rsidR="003857EB" w:rsidRPr="00E8141D" w:rsidRDefault="003857EB" w:rsidP="003857EB">
      <w:pPr>
        <w:pStyle w:val="a3"/>
        <w:spacing w:before="0" w:beforeAutospacing="0" w:after="0" w:afterAutospacing="0"/>
        <w:jc w:val="center"/>
      </w:pPr>
      <w:r w:rsidRPr="00E8141D">
        <w:rPr>
          <w:bCs/>
          <w:i/>
          <w:iCs/>
        </w:rPr>
        <w:t>«</w:t>
      </w:r>
      <w:hyperlink r:id="rId20" w:history="1">
        <w:r w:rsidRPr="00E8141D">
          <w:rPr>
            <w:rStyle w:val="a4"/>
            <w:bCs/>
            <w:i/>
            <w:iCs/>
            <w:color w:val="auto"/>
            <w:u w:val="none"/>
          </w:rPr>
          <w:t>Коллоквиум</w:t>
        </w:r>
      </w:hyperlink>
      <w:r w:rsidRPr="00E8141D">
        <w:t>» </w:t>
      </w:r>
      <w:r w:rsidRPr="00E8141D">
        <w:rPr>
          <w:bCs/>
          <w:i/>
          <w:iCs/>
        </w:rPr>
        <w:t>(3)</w:t>
      </w:r>
    </w:p>
    <w:p w:rsidR="003857EB" w:rsidRPr="00E8141D" w:rsidRDefault="003857EB" w:rsidP="003857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41D">
        <w:rPr>
          <w:rFonts w:ascii="Times New Roman" w:hAnsi="Times New Roman" w:cs="Times New Roman"/>
          <w:sz w:val="24"/>
          <w:szCs w:val="24"/>
        </w:rPr>
        <w:t>Все испытания оцениваются по 100-бальной шкале.</w:t>
      </w:r>
    </w:p>
    <w:p w:rsidR="003857EB" w:rsidRPr="00E8141D" w:rsidRDefault="003857EB" w:rsidP="003857EB">
      <w:pPr>
        <w:pStyle w:val="a3"/>
        <w:spacing w:before="0" w:beforeAutospacing="0" w:after="0" w:afterAutospacing="0"/>
      </w:pPr>
      <w:r w:rsidRPr="00E8141D">
        <w:t>Минимальный проходной балл по предметам "Русский язык"  - 5</w:t>
      </w:r>
      <w:r w:rsidR="00242390">
        <w:t>6</w:t>
      </w:r>
      <w:r w:rsidRPr="00E8141D">
        <w:t xml:space="preserve"> баллов; "Литература" - 4</w:t>
      </w:r>
      <w:r w:rsidR="00242390">
        <w:t>5 баллов</w:t>
      </w:r>
      <w:r w:rsidRPr="00E8141D">
        <w:t>.</w:t>
      </w:r>
      <w:r w:rsidRPr="00E8141D">
        <w:br/>
      </w:r>
      <w:r w:rsidRPr="00E8141D">
        <w:br/>
        <w:t>По всем дополнительным творческим испытаниям — 30 баллов.</w:t>
      </w:r>
    </w:p>
    <w:p w:rsidR="003857EB" w:rsidRDefault="003857EB" w:rsidP="003857EB">
      <w:pPr>
        <w:pStyle w:val="a3"/>
        <w:spacing w:before="0" w:beforeAutospacing="0" w:after="0" w:afterAutospacing="0"/>
      </w:pPr>
    </w:p>
    <w:p w:rsidR="003857EB" w:rsidRPr="00E8141D" w:rsidRDefault="003857EB" w:rsidP="003857EB">
      <w:pPr>
        <w:pStyle w:val="a3"/>
        <w:spacing w:before="0" w:beforeAutospacing="0" w:after="0" w:afterAutospacing="0"/>
      </w:pPr>
      <w:r w:rsidRPr="00E8141D">
        <w:t>Абитуриенты обязаны сдать ЕГЭ по месту учебы или месту проживания. Обратите, пожалуйста, внимание на то, что в школе Вы сдаете ЕГЭ по русскому языку и математике, а в нашем Училище нужны ЕГЭ по русскому языку, литературе. Вам необходимо в школе заранее заявить о сдаче данных экзаменов. Это касается и выпускников прошлых лет, не имеющих результатов ЕГЭ по русскому языку и литературе.</w:t>
      </w:r>
    </w:p>
    <w:p w:rsidR="003857EB" w:rsidRPr="00E8141D" w:rsidRDefault="003857EB" w:rsidP="003857EB">
      <w:pPr>
        <w:pStyle w:val="a3"/>
        <w:spacing w:before="0" w:beforeAutospacing="0" w:after="0" w:afterAutospacing="0"/>
      </w:pPr>
      <w:r w:rsidRPr="00E8141D">
        <w:rPr>
          <w:bCs/>
        </w:rPr>
        <w:t>Имеют право поступать без результатов ЕГЭ:</w:t>
      </w:r>
    </w:p>
    <w:p w:rsidR="003857EB" w:rsidRPr="00E8141D" w:rsidRDefault="003857EB" w:rsidP="003857E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41D">
        <w:rPr>
          <w:rFonts w:ascii="Times New Roman" w:hAnsi="Times New Roman" w:cs="Times New Roman"/>
          <w:sz w:val="24"/>
          <w:szCs w:val="24"/>
        </w:rPr>
        <w:t>имеющие высшее или среднее специальное образование </w:t>
      </w:r>
    </w:p>
    <w:p w:rsidR="003857EB" w:rsidRPr="00E8141D" w:rsidRDefault="003857EB" w:rsidP="003857E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41D">
        <w:rPr>
          <w:rFonts w:ascii="Times New Roman" w:hAnsi="Times New Roman" w:cs="Times New Roman"/>
          <w:sz w:val="24"/>
          <w:szCs w:val="24"/>
        </w:rPr>
        <w:t>иностранцы</w:t>
      </w:r>
    </w:p>
    <w:p w:rsidR="003857EB" w:rsidRPr="00E8141D" w:rsidRDefault="003857EB" w:rsidP="003857EB">
      <w:pPr>
        <w:pStyle w:val="a3"/>
        <w:spacing w:before="0" w:beforeAutospacing="0" w:after="0" w:afterAutospacing="0"/>
      </w:pPr>
      <w:r w:rsidRPr="00E8141D">
        <w:t>Вышеперечисленные абитуриенты сдают дополнительные вступительные испытания внутри ВУЗа «Русский язык» и «</w:t>
      </w:r>
      <w:hyperlink r:id="rId21" w:history="1">
        <w:r w:rsidRPr="00E8141D">
          <w:rPr>
            <w:rStyle w:val="a4"/>
            <w:color w:val="auto"/>
            <w:u w:val="none"/>
          </w:rPr>
          <w:t>Литература</w:t>
        </w:r>
      </w:hyperlink>
      <w:r w:rsidRPr="00E8141D">
        <w:t>».</w:t>
      </w:r>
    </w:p>
    <w:p w:rsidR="003857EB" w:rsidRDefault="003857EB" w:rsidP="003857EB">
      <w:pPr>
        <w:pStyle w:val="a3"/>
        <w:spacing w:before="0" w:beforeAutospacing="0" w:after="0" w:afterAutospacing="0"/>
      </w:pPr>
    </w:p>
    <w:p w:rsidR="003857EB" w:rsidRPr="00E8141D" w:rsidRDefault="003857EB" w:rsidP="003857EB">
      <w:pPr>
        <w:pStyle w:val="a3"/>
        <w:spacing w:before="0" w:beforeAutospacing="0" w:after="0" w:afterAutospacing="0"/>
      </w:pPr>
      <w:r w:rsidRPr="00E8141D">
        <w:lastRenderedPageBreak/>
        <w:t>Абитуриентам, до подачи заявлений, рекомендуется пройти предварительные отборочные консультации, которые призваны обеспечить постепенный отбор молодых людей, имеющих призвание к профессии актера и обладающих необходимыми сценическими данными. На консультациях происходит непосредственное знакомство с педагогами курса по мастерству актера. Абитуриент может получить конкретное задание или какие-либо творческие рекомендации для успешного прохождения дальнейших предэкзаменационных консультаций и вступительных испытаний.</w:t>
      </w:r>
    </w:p>
    <w:p w:rsidR="003857EB" w:rsidRPr="00E8141D" w:rsidRDefault="003857EB" w:rsidP="003857EB">
      <w:pPr>
        <w:pStyle w:val="a3"/>
        <w:spacing w:before="0" w:beforeAutospacing="0" w:after="0" w:afterAutospacing="0"/>
      </w:pPr>
      <w:r w:rsidRPr="00E8141D">
        <w:t xml:space="preserve">ОТБОРОЧНЫЕ КОНСУЛЬТАЦИИ будут проходить с </w:t>
      </w:r>
      <w:r w:rsidR="00242390">
        <w:t>конца марта (точная дата будет указана позже) по 30 июня 2020</w:t>
      </w:r>
      <w:r w:rsidRPr="00E8141D">
        <w:t xml:space="preserve"> года.</w:t>
      </w:r>
    </w:p>
    <w:p w:rsidR="003857EB" w:rsidRPr="00E8141D" w:rsidRDefault="003857EB" w:rsidP="003857EB">
      <w:pPr>
        <w:pStyle w:val="a3"/>
        <w:spacing w:before="0" w:beforeAutospacing="0" w:after="0" w:afterAutospacing="0"/>
      </w:pPr>
      <w:r w:rsidRPr="00E8141D">
        <w:t>При себе иметь обязательно паспорт, фото 3х4 и синюю ручку для заполнения анкеты; девушкам необходимо прийти в юбках. </w:t>
      </w:r>
    </w:p>
    <w:p w:rsidR="003857EB" w:rsidRPr="00E8141D" w:rsidRDefault="003857EB" w:rsidP="003857EB">
      <w:pPr>
        <w:pStyle w:val="a3"/>
        <w:spacing w:before="0" w:beforeAutospacing="0" w:after="0" w:afterAutospacing="0"/>
      </w:pPr>
      <w:r w:rsidRPr="00E8141D">
        <w:t>Предварительная запись на консультации осуществляется только посредством электронной почты — абитуриенту необходимо отправить на электронный адрес приемной комиссии (</w:t>
      </w:r>
      <w:hyperlink r:id="rId22" w:history="1">
        <w:r w:rsidRPr="00E8141D">
          <w:rPr>
            <w:rStyle w:val="a4"/>
            <w:bCs/>
            <w:color w:val="auto"/>
            <w:u w:val="none"/>
          </w:rPr>
          <w:t>2019prk@gmail.com</w:t>
        </w:r>
      </w:hyperlink>
      <w:r w:rsidRPr="00E8141D">
        <w:t>) письмо, указав в нем:</w:t>
      </w:r>
    </w:p>
    <w:p w:rsidR="003857EB" w:rsidRPr="00E8141D" w:rsidRDefault="003857EB" w:rsidP="003857E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41D">
        <w:rPr>
          <w:rFonts w:ascii="Times New Roman" w:hAnsi="Times New Roman" w:cs="Times New Roman"/>
          <w:sz w:val="24"/>
          <w:szCs w:val="24"/>
        </w:rPr>
        <w:t>дату консультации (выберите </w:t>
      </w:r>
      <w:r w:rsidRPr="00E8141D">
        <w:rPr>
          <w:rFonts w:ascii="Times New Roman" w:hAnsi="Times New Roman" w:cs="Times New Roman"/>
          <w:bCs/>
          <w:sz w:val="24"/>
          <w:szCs w:val="24"/>
        </w:rPr>
        <w:t>один </w:t>
      </w:r>
      <w:r w:rsidRPr="00E8141D">
        <w:rPr>
          <w:rFonts w:ascii="Times New Roman" w:hAnsi="Times New Roman" w:cs="Times New Roman"/>
          <w:sz w:val="24"/>
          <w:szCs w:val="24"/>
        </w:rPr>
        <w:t>день, из предложенных нами, который Вам удобен; убедительная просьба не писать несколько дат),</w:t>
      </w:r>
    </w:p>
    <w:p w:rsidR="003857EB" w:rsidRPr="00E8141D" w:rsidRDefault="003857EB" w:rsidP="003857E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41D">
        <w:rPr>
          <w:rFonts w:ascii="Times New Roman" w:hAnsi="Times New Roman" w:cs="Times New Roman"/>
          <w:sz w:val="24"/>
          <w:szCs w:val="24"/>
        </w:rPr>
        <w:t>фамилию,</w:t>
      </w:r>
    </w:p>
    <w:p w:rsidR="003857EB" w:rsidRPr="00E8141D" w:rsidRDefault="003857EB" w:rsidP="003857E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41D">
        <w:rPr>
          <w:rFonts w:ascii="Times New Roman" w:hAnsi="Times New Roman" w:cs="Times New Roman"/>
          <w:sz w:val="24"/>
          <w:szCs w:val="24"/>
        </w:rPr>
        <w:t>имя,</w:t>
      </w:r>
    </w:p>
    <w:p w:rsidR="003857EB" w:rsidRPr="00E8141D" w:rsidRDefault="003857EB" w:rsidP="003857E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41D">
        <w:rPr>
          <w:rFonts w:ascii="Times New Roman" w:hAnsi="Times New Roman" w:cs="Times New Roman"/>
          <w:sz w:val="24"/>
          <w:szCs w:val="24"/>
        </w:rPr>
        <w:t>отчество,</w:t>
      </w:r>
    </w:p>
    <w:p w:rsidR="003857EB" w:rsidRPr="00E8141D" w:rsidRDefault="003857EB" w:rsidP="003857E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41D">
        <w:rPr>
          <w:rFonts w:ascii="Times New Roman" w:hAnsi="Times New Roman" w:cs="Times New Roman"/>
          <w:sz w:val="24"/>
          <w:szCs w:val="24"/>
        </w:rPr>
        <w:t>место прописки по паспорту.</w:t>
      </w:r>
    </w:p>
    <w:p w:rsidR="003857EB" w:rsidRPr="00E8141D" w:rsidRDefault="003857EB" w:rsidP="003857EB">
      <w:pPr>
        <w:pStyle w:val="a3"/>
        <w:spacing w:before="0" w:beforeAutospacing="0" w:after="0" w:afterAutospacing="0"/>
      </w:pPr>
      <w:r w:rsidRPr="00E8141D">
        <w:t>Уважаемые абитуриенты! В течение </w:t>
      </w:r>
      <w:r w:rsidRPr="00E8141D">
        <w:rPr>
          <w:bCs/>
        </w:rPr>
        <w:t>трёх рабочих дней</w:t>
      </w:r>
      <w:r w:rsidRPr="00E8141D">
        <w:t> проходит обработка писем! Если через три дня Вы не нашли своей фамилии в списках на ту дату, на которую Вы записывались, пришлите, пожалуйста, повторное письмо на адрес Приемной комиссии: </w:t>
      </w:r>
      <w:hyperlink r:id="rId23" w:history="1">
        <w:r w:rsidR="00002BAD" w:rsidRPr="00002BAD">
          <w:rPr>
            <w:rStyle w:val="a4"/>
            <w:color w:val="auto"/>
            <w:u w:val="none"/>
          </w:rPr>
          <w:t>2020</w:t>
        </w:r>
        <w:r w:rsidR="00002BAD" w:rsidRPr="00002BAD">
          <w:rPr>
            <w:rStyle w:val="a4"/>
            <w:color w:val="auto"/>
            <w:u w:val="none"/>
            <w:lang w:val="en-US"/>
          </w:rPr>
          <w:t>priem</w:t>
        </w:r>
        <w:r w:rsidR="00002BAD" w:rsidRPr="00002BAD">
          <w:rPr>
            <w:rStyle w:val="a4"/>
            <w:color w:val="auto"/>
            <w:u w:val="none"/>
          </w:rPr>
          <w:t>@gmail.com</w:t>
        </w:r>
      </w:hyperlink>
    </w:p>
    <w:p w:rsidR="003857EB" w:rsidRPr="00E8141D" w:rsidRDefault="003857EB" w:rsidP="003857EB">
      <w:pPr>
        <w:pStyle w:val="a3"/>
        <w:spacing w:before="0" w:beforeAutospacing="0" w:after="0" w:afterAutospacing="0"/>
      </w:pPr>
      <w:r w:rsidRPr="00E8141D">
        <w:t>Учитывайте, пожалуйста, следующее: ответ на письмо Вам может прийти раньше, чем будет произведена запись; в данном случае необходимо немного подождать!</w:t>
      </w:r>
    </w:p>
    <w:p w:rsidR="003857EB" w:rsidRPr="00E8141D" w:rsidRDefault="003857EB" w:rsidP="003857EB">
      <w:pPr>
        <w:pStyle w:val="a3"/>
        <w:spacing w:before="0" w:beforeAutospacing="0" w:after="0" w:afterAutospacing="0"/>
      </w:pPr>
      <w:r w:rsidRPr="00E8141D">
        <w:t>Если Вы записались, но по каким-то обстоятельствам не можете прийти в этот день, отправьте письмо с отказом от данной даты. В противном случае может получится так, что Вас не запишут на другой день по причине того, что Вы у нас уже были.</w:t>
      </w:r>
    </w:p>
    <w:p w:rsidR="003857EB" w:rsidRPr="003641EE" w:rsidRDefault="003857EB" w:rsidP="003857EB">
      <w:pPr>
        <w:pStyle w:val="a3"/>
        <w:spacing w:before="0" w:beforeAutospacing="0" w:after="0" w:afterAutospacing="0"/>
        <w:jc w:val="center"/>
        <w:rPr>
          <w:b/>
        </w:rPr>
      </w:pPr>
      <w:r w:rsidRPr="003641EE">
        <w:rPr>
          <w:b/>
          <w:bCs/>
        </w:rPr>
        <w:t>Пройти отборочную консультацию можно только один раз</w:t>
      </w:r>
      <w:r w:rsidR="00002BAD" w:rsidRPr="00002BAD">
        <w:rPr>
          <w:b/>
          <w:bCs/>
        </w:rPr>
        <w:t xml:space="preserve"> </w:t>
      </w:r>
      <w:r w:rsidR="00002BAD">
        <w:rPr>
          <w:b/>
          <w:bCs/>
        </w:rPr>
        <w:t>в каждую мастерскую</w:t>
      </w:r>
      <w:r w:rsidRPr="003641EE">
        <w:rPr>
          <w:b/>
          <w:bCs/>
        </w:rPr>
        <w:t>!</w:t>
      </w:r>
    </w:p>
    <w:p w:rsidR="003857EB" w:rsidRPr="00E8141D" w:rsidRDefault="003857EB" w:rsidP="003857EB">
      <w:pPr>
        <w:pStyle w:val="a3"/>
        <w:spacing w:before="0" w:beforeAutospacing="0" w:after="0" w:afterAutospacing="0"/>
      </w:pPr>
      <w:r w:rsidRPr="00E8141D">
        <w:t>Для отборочной консультации абитуриенту необходимо подготовить творческую программу. Для проявления способности к образному мышлению, выявления особенностей сценического темперамента, степени эмоциональности, речевых данных, сценической заразительности, а также понимания смысла произведения абитуриент готовит для чтения наизусть басни, стихотворения, отрывки из прозы (не менее двух произведений в каждом виде). Они должны отличаться друг от друга по содержанию и форме, быть различными по стилю и жанру, что даст возможность каждому поступающему полнее проявить способности, широту своего творческого диапазона. Обязательно должны быть включены в программу произведения классической прозы и поэзии.</w:t>
      </w:r>
    </w:p>
    <w:p w:rsidR="003857EB" w:rsidRPr="00E8141D" w:rsidRDefault="003857EB" w:rsidP="003857EB">
      <w:pPr>
        <w:pStyle w:val="a3"/>
        <w:spacing w:before="0" w:beforeAutospacing="0" w:after="0" w:afterAutospacing="0"/>
      </w:pPr>
      <w:r w:rsidRPr="00E8141D">
        <w:t>После отборочной консультации абитуриенту, который заинтересовал педагогов своими творческими способностями, предлагается пройти 3 тура предэкзаменационных консультаций. Здесь, помимо подготовленного репертуара, абитуриент по своему выбору должен подготовить исполнение двух-трех песен или романсов (без фонограммы; при желании может быть аккомпанемент), а также должен быть готов по заданию педагогов исполнить танец.</w:t>
      </w:r>
    </w:p>
    <w:p w:rsidR="003857EB" w:rsidRPr="00E8141D" w:rsidRDefault="003857EB" w:rsidP="003857EB">
      <w:pPr>
        <w:pStyle w:val="a3"/>
        <w:spacing w:before="0" w:beforeAutospacing="0" w:after="0" w:afterAutospacing="0"/>
      </w:pPr>
      <w:r w:rsidRPr="00E8141D">
        <w:t>После успешного прохождения трёх туров, абитуриент допускается до сдачи вступительных испытаний. </w:t>
      </w:r>
    </w:p>
    <w:p w:rsidR="003857EB" w:rsidRPr="003641EE" w:rsidRDefault="003857EB" w:rsidP="003857EB">
      <w:pPr>
        <w:pStyle w:val="a3"/>
        <w:spacing w:before="0" w:beforeAutospacing="0" w:after="0" w:afterAutospacing="0"/>
        <w:rPr>
          <w:b/>
        </w:rPr>
      </w:pPr>
      <w:r w:rsidRPr="003641EE">
        <w:rPr>
          <w:b/>
          <w:bCs/>
        </w:rPr>
        <w:t>Абитуриенту при подаче заявления на сдачу вступительных испытаний необходим следующий комплект документов:</w:t>
      </w:r>
    </w:p>
    <w:p w:rsidR="003857EB" w:rsidRPr="00E8141D" w:rsidRDefault="003857EB" w:rsidP="003857E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41D">
        <w:rPr>
          <w:rFonts w:ascii="Times New Roman" w:hAnsi="Times New Roman" w:cs="Times New Roman"/>
          <w:sz w:val="24"/>
          <w:szCs w:val="24"/>
        </w:rPr>
        <w:t>документ об образовании (аттестат о среднем (полном) общем образовании или диплом);</w:t>
      </w:r>
    </w:p>
    <w:p w:rsidR="003857EB" w:rsidRPr="00E8141D" w:rsidRDefault="003857EB" w:rsidP="003857E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41D">
        <w:rPr>
          <w:rFonts w:ascii="Times New Roman" w:hAnsi="Times New Roman" w:cs="Times New Roman"/>
          <w:sz w:val="24"/>
          <w:szCs w:val="24"/>
        </w:rPr>
        <w:t>медицинская справка (форма 286 или 086), датированная текущим годом;</w:t>
      </w:r>
    </w:p>
    <w:p w:rsidR="003857EB" w:rsidRPr="00E8141D" w:rsidRDefault="003857EB" w:rsidP="003857E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41D">
        <w:rPr>
          <w:rFonts w:ascii="Times New Roman" w:hAnsi="Times New Roman" w:cs="Times New Roman"/>
          <w:sz w:val="24"/>
          <w:szCs w:val="24"/>
        </w:rPr>
        <w:t>8 фотографий размером 3х4 (снимки без головного убора, на матовой бумаге);</w:t>
      </w:r>
    </w:p>
    <w:p w:rsidR="003857EB" w:rsidRPr="00E8141D" w:rsidRDefault="003857EB" w:rsidP="003857E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41D">
        <w:rPr>
          <w:rFonts w:ascii="Times New Roman" w:hAnsi="Times New Roman" w:cs="Times New Roman"/>
          <w:sz w:val="24"/>
          <w:szCs w:val="24"/>
        </w:rPr>
        <w:t>копия паспорта (всех заполненных страниц);</w:t>
      </w:r>
    </w:p>
    <w:p w:rsidR="003857EB" w:rsidRPr="00E8141D" w:rsidRDefault="003857EB" w:rsidP="003857E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41D">
        <w:rPr>
          <w:rFonts w:ascii="Times New Roman" w:hAnsi="Times New Roman" w:cs="Times New Roman"/>
          <w:sz w:val="24"/>
          <w:szCs w:val="24"/>
        </w:rPr>
        <w:t>для юношей копия приписного свидетельства или военного билета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41D">
        <w:rPr>
          <w:rFonts w:ascii="Times New Roman" w:hAnsi="Times New Roman" w:cs="Times New Roman"/>
          <w:sz w:val="24"/>
          <w:szCs w:val="24"/>
        </w:rPr>
        <w:t>(всех заполненных страниц).</w:t>
      </w:r>
    </w:p>
    <w:p w:rsidR="003857EB" w:rsidRDefault="003857EB" w:rsidP="003857EB">
      <w:pPr>
        <w:pStyle w:val="a3"/>
        <w:spacing w:before="0" w:beforeAutospacing="0" w:after="0" w:afterAutospacing="0"/>
        <w:jc w:val="center"/>
        <w:rPr>
          <w:b/>
        </w:rPr>
      </w:pPr>
      <w:r w:rsidRPr="003857EB">
        <w:rPr>
          <w:b/>
        </w:rPr>
        <w:t xml:space="preserve">Подача документов осуществляется с 20 июня в здании Училища, кабинет № 53 </w:t>
      </w:r>
    </w:p>
    <w:p w:rsidR="003857EB" w:rsidRPr="005B56DA" w:rsidRDefault="003857EB" w:rsidP="003857EB">
      <w:pPr>
        <w:pStyle w:val="a3"/>
        <w:spacing w:before="0" w:beforeAutospacing="0" w:after="0" w:afterAutospacing="0"/>
        <w:jc w:val="center"/>
        <w:rPr>
          <w:b/>
        </w:rPr>
      </w:pPr>
      <w:r w:rsidRPr="005B56DA">
        <w:rPr>
          <w:b/>
        </w:rPr>
        <w:t>или по электронной почте (</w:t>
      </w:r>
      <w:hyperlink r:id="rId24" w:history="1">
        <w:r w:rsidR="005B56DA" w:rsidRPr="005B56DA">
          <w:rPr>
            <w:rStyle w:val="a4"/>
            <w:b/>
            <w:color w:val="auto"/>
            <w:u w:val="none"/>
          </w:rPr>
          <w:t>2020</w:t>
        </w:r>
        <w:r w:rsidR="005B56DA" w:rsidRPr="005B56DA">
          <w:rPr>
            <w:rStyle w:val="a4"/>
            <w:b/>
            <w:color w:val="auto"/>
            <w:u w:val="none"/>
            <w:lang w:val="en-US"/>
          </w:rPr>
          <w:t>priem</w:t>
        </w:r>
        <w:r w:rsidR="005B56DA" w:rsidRPr="005B56DA">
          <w:rPr>
            <w:rStyle w:val="a4"/>
            <w:b/>
            <w:color w:val="auto"/>
            <w:u w:val="none"/>
          </w:rPr>
          <w:t>@gmail.com</w:t>
        </w:r>
      </w:hyperlink>
      <w:r w:rsidRPr="005B56DA">
        <w:rPr>
          <w:b/>
        </w:rPr>
        <w:t>)</w:t>
      </w:r>
    </w:p>
    <w:p w:rsidR="003857EB" w:rsidRDefault="003857EB" w:rsidP="003857EB">
      <w:pPr>
        <w:pStyle w:val="a3"/>
        <w:spacing w:before="0" w:beforeAutospacing="0" w:after="0" w:afterAutospacing="0"/>
      </w:pPr>
    </w:p>
    <w:p w:rsidR="003857EB" w:rsidRPr="00E8141D" w:rsidRDefault="003857EB" w:rsidP="003857EB">
      <w:pPr>
        <w:pStyle w:val="a3"/>
        <w:spacing w:before="0" w:beforeAutospacing="0" w:after="0" w:afterAutospacing="0"/>
      </w:pPr>
      <w:r w:rsidRPr="00E8141D">
        <w:t>Иногородним предоставляется общежитие ТОЛЬКО при зачислении в институт на </w:t>
      </w:r>
      <w:r w:rsidRPr="00E8141D">
        <w:rPr>
          <w:bCs/>
        </w:rPr>
        <w:t>б</w:t>
      </w:r>
      <w:bookmarkStart w:id="0" w:name="_GoBack"/>
      <w:bookmarkEnd w:id="0"/>
      <w:r w:rsidRPr="00E8141D">
        <w:rPr>
          <w:bCs/>
        </w:rPr>
        <w:t>юджетной</w:t>
      </w:r>
      <w:r w:rsidRPr="00E8141D">
        <w:t> основе.</w:t>
      </w:r>
    </w:p>
    <w:p w:rsidR="003857EB" w:rsidRDefault="003857EB" w:rsidP="003857EB">
      <w:pPr>
        <w:pStyle w:val="a3"/>
        <w:spacing w:before="0" w:beforeAutospacing="0" w:after="0" w:afterAutospacing="0"/>
      </w:pPr>
    </w:p>
    <w:p w:rsidR="003857EB" w:rsidRPr="00E8141D" w:rsidRDefault="003857EB" w:rsidP="003857EB">
      <w:pPr>
        <w:pStyle w:val="a3"/>
        <w:spacing w:before="0" w:beforeAutospacing="0" w:after="0" w:afterAutospacing="0"/>
      </w:pPr>
      <w:r w:rsidRPr="00E8141D">
        <w:t>Абитуриентам, сдавшим все экзамены, но не прошедшим по конкурсу, может быть предложено обучение на условиях компенсации учащимся расходов за обучение</w:t>
      </w:r>
      <w:r w:rsidR="00002BAD">
        <w:t xml:space="preserve"> (контракт)</w:t>
      </w:r>
      <w:r w:rsidRPr="00E8141D">
        <w:t>. </w:t>
      </w:r>
    </w:p>
    <w:p w:rsidR="003857EB" w:rsidRDefault="003857EB" w:rsidP="003857EB">
      <w:pPr>
        <w:pStyle w:val="a3"/>
        <w:spacing w:before="0" w:beforeAutospacing="0" w:after="0" w:afterAutospacing="0"/>
      </w:pPr>
    </w:p>
    <w:p w:rsidR="003857EB" w:rsidRPr="00E8141D" w:rsidRDefault="003857EB" w:rsidP="003857EB">
      <w:pPr>
        <w:pStyle w:val="a3"/>
        <w:spacing w:before="0" w:beforeAutospacing="0" w:after="0" w:afterAutospacing="0"/>
      </w:pPr>
      <w:r w:rsidRPr="00E8141D">
        <w:lastRenderedPageBreak/>
        <w:t>В случае несогласия с результатами вступительных экзаменов абитуриент имеет право подать апелляцию в апелляционную комиссию в течение 2-х часов после объявления результатов экзамена.</w:t>
      </w:r>
    </w:p>
    <w:p w:rsidR="003857EB" w:rsidRDefault="003857EB" w:rsidP="003857EB">
      <w:pPr>
        <w:pStyle w:val="a3"/>
        <w:spacing w:before="0" w:beforeAutospacing="0" w:after="0" w:afterAutospacing="0"/>
        <w:jc w:val="center"/>
        <w:rPr>
          <w:i/>
          <w:iCs/>
        </w:rPr>
      </w:pPr>
    </w:p>
    <w:p w:rsidR="003857EB" w:rsidRPr="00E8141D" w:rsidRDefault="003857EB" w:rsidP="003857EB">
      <w:pPr>
        <w:pStyle w:val="a3"/>
        <w:spacing w:before="0" w:beforeAutospacing="0" w:after="0" w:afterAutospacing="0"/>
        <w:jc w:val="center"/>
      </w:pPr>
      <w:r w:rsidRPr="00E8141D">
        <w:rPr>
          <w:i/>
          <w:iCs/>
        </w:rPr>
        <w:t xml:space="preserve">Иностранные граждане Ближнего зарубежья (за исключением граждан Республик Беларусь, Казахстан, Таджикистан и </w:t>
      </w:r>
      <w:proofErr w:type="spellStart"/>
      <w:r w:rsidRPr="00E8141D">
        <w:rPr>
          <w:i/>
          <w:iCs/>
        </w:rPr>
        <w:t>Кыргызской</w:t>
      </w:r>
      <w:proofErr w:type="spellEnd"/>
      <w:r w:rsidRPr="00E8141D">
        <w:rPr>
          <w:i/>
          <w:iCs/>
        </w:rPr>
        <w:t xml:space="preserve"> Республики) принимаются ТОЛЬКО на основе контракта с полным возмещением затрат на обучение (платное обучение). </w:t>
      </w:r>
    </w:p>
    <w:p w:rsidR="003857EB" w:rsidRDefault="003857EB" w:rsidP="003857EB">
      <w:pPr>
        <w:pStyle w:val="a3"/>
        <w:spacing w:before="0" w:beforeAutospacing="0" w:after="0" w:afterAutospacing="0"/>
        <w:rPr>
          <w:bCs/>
        </w:rPr>
      </w:pPr>
    </w:p>
    <w:p w:rsidR="003857EB" w:rsidRPr="003857EB" w:rsidRDefault="003857EB" w:rsidP="003857EB">
      <w:pPr>
        <w:pStyle w:val="a3"/>
        <w:spacing w:before="0" w:beforeAutospacing="0" w:after="0" w:afterAutospacing="0"/>
        <w:rPr>
          <w:b/>
        </w:rPr>
      </w:pPr>
      <w:r w:rsidRPr="003857EB">
        <w:rPr>
          <w:b/>
          <w:bCs/>
        </w:rPr>
        <w:t>Стоимость обучения в 2</w:t>
      </w:r>
      <w:r w:rsidR="00002BAD">
        <w:rPr>
          <w:b/>
          <w:bCs/>
        </w:rPr>
        <w:t>019-2020 учебном году составляла</w:t>
      </w:r>
      <w:r w:rsidRPr="003857EB">
        <w:rPr>
          <w:b/>
          <w:bCs/>
        </w:rPr>
        <w:t>:  </w:t>
      </w:r>
    </w:p>
    <w:p w:rsidR="003857EB" w:rsidRPr="00E8141D" w:rsidRDefault="003857EB" w:rsidP="003857EB">
      <w:pPr>
        <w:pStyle w:val="a3"/>
        <w:spacing w:before="0" w:beforeAutospacing="0" w:after="0" w:afterAutospacing="0"/>
      </w:pPr>
      <w:r w:rsidRPr="00E8141D">
        <w:rPr>
          <w:bCs/>
        </w:rPr>
        <w:t>- для граждан Российской Федерации – 470 000 (четыреста семьдесят тысяч) рублей в год;</w:t>
      </w:r>
    </w:p>
    <w:p w:rsidR="003857EB" w:rsidRPr="00E8141D" w:rsidRDefault="003857EB" w:rsidP="003857EB">
      <w:pPr>
        <w:pStyle w:val="a3"/>
        <w:spacing w:before="0" w:beforeAutospacing="0" w:after="0" w:afterAutospacing="0"/>
      </w:pPr>
      <w:r w:rsidRPr="00E8141D">
        <w:rPr>
          <w:bCs/>
        </w:rPr>
        <w:t>- для граждан СНГ - 470 000 (четыреста семьдесят тысяч) рублей в год;</w:t>
      </w:r>
    </w:p>
    <w:p w:rsidR="003857EB" w:rsidRPr="00E8141D" w:rsidRDefault="003857EB" w:rsidP="003857EB">
      <w:pPr>
        <w:pStyle w:val="a3"/>
        <w:spacing w:before="0" w:beforeAutospacing="0" w:after="0" w:afterAutospacing="0"/>
      </w:pPr>
      <w:r w:rsidRPr="00E8141D">
        <w:rPr>
          <w:bCs/>
        </w:rPr>
        <w:t>- для граждан других иностранных государств – 475 000 (четыреста семьдесят пять тысяч) рублей в год.</w:t>
      </w:r>
    </w:p>
    <w:p w:rsidR="00002BAD" w:rsidRPr="003857EB" w:rsidRDefault="00002BAD" w:rsidP="00002BAD">
      <w:pPr>
        <w:pStyle w:val="a3"/>
        <w:spacing w:before="0" w:beforeAutospacing="0" w:after="0" w:afterAutospacing="0"/>
        <w:rPr>
          <w:b/>
        </w:rPr>
      </w:pPr>
      <w:r>
        <w:rPr>
          <w:b/>
          <w:bCs/>
        </w:rPr>
        <w:t>Информация о стоимости</w:t>
      </w:r>
      <w:r w:rsidRPr="003857EB">
        <w:rPr>
          <w:b/>
          <w:bCs/>
        </w:rPr>
        <w:t xml:space="preserve"> обучения в 2</w:t>
      </w:r>
      <w:r>
        <w:rPr>
          <w:b/>
          <w:bCs/>
        </w:rPr>
        <w:t>020</w:t>
      </w:r>
      <w:r>
        <w:rPr>
          <w:b/>
          <w:bCs/>
        </w:rPr>
        <w:t>-202</w:t>
      </w:r>
      <w:r>
        <w:rPr>
          <w:b/>
          <w:bCs/>
        </w:rPr>
        <w:t>1</w:t>
      </w:r>
      <w:r>
        <w:rPr>
          <w:b/>
          <w:bCs/>
        </w:rPr>
        <w:t xml:space="preserve"> учебном году</w:t>
      </w:r>
      <w:r>
        <w:rPr>
          <w:b/>
          <w:bCs/>
        </w:rPr>
        <w:t xml:space="preserve"> будет размещена позже.</w:t>
      </w:r>
      <w:r w:rsidRPr="003857EB">
        <w:rPr>
          <w:b/>
          <w:bCs/>
        </w:rPr>
        <w:t xml:space="preserve">  </w:t>
      </w:r>
    </w:p>
    <w:p w:rsidR="003857EB" w:rsidRPr="00E8141D" w:rsidRDefault="003857EB" w:rsidP="003857EB">
      <w:pPr>
        <w:pStyle w:val="a3"/>
        <w:spacing w:before="0" w:beforeAutospacing="0" w:after="0" w:afterAutospacing="0"/>
      </w:pPr>
    </w:p>
    <w:p w:rsidR="001174B6" w:rsidRPr="00E3009F" w:rsidRDefault="001174B6" w:rsidP="00117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Дополнения для иностранных абитуриентов</w:t>
      </w:r>
    </w:p>
    <w:p w:rsidR="001174B6" w:rsidRPr="00481528" w:rsidRDefault="001174B6" w:rsidP="00117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Иностранные граждане принимаются ТОЛЬКО на основе контракта между институтом и иностранным гражданином с полным возмещением затрат на обучение (платное обучение) или в соответствии с международными договорами. </w:t>
      </w:r>
    </w:p>
    <w:p w:rsidR="001174B6" w:rsidRPr="00481528" w:rsidRDefault="001174B6" w:rsidP="00117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Правом поступления в институт пользуются молодые люди с законченным средним (полным) образованием, успешно сдавшие вступительные экзамены. </w:t>
      </w:r>
    </w:p>
    <w:p w:rsidR="001174B6" w:rsidRPr="00481528" w:rsidRDefault="001174B6" w:rsidP="00117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5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могут быть зачислены:</w:t>
      </w:r>
    </w:p>
    <w:p w:rsidR="001174B6" w:rsidRPr="00481528" w:rsidRDefault="001174B6" w:rsidP="001174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русский курс с обучением на русском языке; </w:t>
      </w:r>
      <w:hyperlink r:id="rId25" w:history="1">
        <w:r w:rsidRPr="004815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поступление на общих основаниях</w:t>
        </w:r>
      </w:hyperlink>
      <w:r w:rsidRPr="0048152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1174B6" w:rsidRPr="00481528" w:rsidRDefault="001174B6" w:rsidP="001174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5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сформированный целиком курс из граждан одной страны с дальнейшим обучением на родном языке этой страны</w:t>
      </w:r>
      <w:r w:rsidR="0000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(группа должна быть не менее 14</w:t>
      </w:r>
      <w:r w:rsidRPr="0048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человек). Консультации устные и по телефону можно получить в течение всего года.</w:t>
      </w:r>
    </w:p>
    <w:p w:rsidR="001174B6" w:rsidRPr="00481528" w:rsidRDefault="001174B6" w:rsidP="00117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5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обуч</w:t>
      </w:r>
      <w:r w:rsidR="00002BA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принимаются с октября 2019</w:t>
      </w:r>
      <w:r w:rsidRPr="0048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1174B6" w:rsidRPr="00481528" w:rsidRDefault="001174B6" w:rsidP="00117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5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r w:rsidR="00002BA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 учебного года — сентябрь 2020</w:t>
      </w:r>
      <w:r w:rsidRPr="0048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1174B6" w:rsidRPr="00481528" w:rsidRDefault="001174B6" w:rsidP="00117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Абитуриенты должны подать следующие документы:</w:t>
      </w:r>
    </w:p>
    <w:p w:rsidR="001174B6" w:rsidRPr="00481528" w:rsidRDefault="001174B6" w:rsidP="001174B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5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имя ректора института (по единой форме);</w:t>
      </w:r>
    </w:p>
    <w:p w:rsidR="001174B6" w:rsidRPr="00481528" w:rsidRDefault="001174B6" w:rsidP="001174B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5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образовании (аттестат о среднем (полном) общем образовании или диплом), справка об эквивалентности данного документа, его перевод с заверением нотариуса;</w:t>
      </w:r>
    </w:p>
    <w:p w:rsidR="001174B6" w:rsidRPr="00481528" w:rsidRDefault="001174B6" w:rsidP="001174B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5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сертификат с обязательной отметкой анализа на ВИЧ, международный сертификат о профилактических прививках с переводом на русский язык (обязательно прививка против дифтерии, обследование на туберкулез (результат флюорографии)), заключение о возможности обучения в ВУЗе, датированные текущим годом;</w:t>
      </w:r>
    </w:p>
    <w:p w:rsidR="001174B6" w:rsidRPr="00481528" w:rsidRDefault="001174B6" w:rsidP="001174B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528">
        <w:rPr>
          <w:rFonts w:ascii="Times New Roman" w:eastAsia="Times New Roman" w:hAnsi="Times New Roman" w:cs="Times New Roman"/>
          <w:sz w:val="24"/>
          <w:szCs w:val="24"/>
          <w:lang w:eastAsia="ru-RU"/>
        </w:rPr>
        <w:t>8 фотокарточек размером 3х4 (снимки без головного убора на матовой бумаге).</w:t>
      </w:r>
    </w:p>
    <w:p w:rsidR="001174B6" w:rsidRPr="00481528" w:rsidRDefault="001174B6" w:rsidP="001174B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5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военные документы (в отличии от граждан РФ) не нужны.</w:t>
      </w:r>
    </w:p>
    <w:p w:rsidR="001174B6" w:rsidRPr="00481528" w:rsidRDefault="001174B6" w:rsidP="00117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формулируйте в письменном виде и отправляйте по электронной почте </w:t>
      </w:r>
      <w:hyperlink r:id="rId26" w:history="1">
        <w:r w:rsidR="005B56DA" w:rsidRPr="005B56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2020priem@gmail.com</w:t>
        </w:r>
      </w:hyperlink>
      <w:r w:rsidRPr="0048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все вопросы Вам ответит секретарь приемной комиссии в течение недели. </w:t>
      </w:r>
    </w:p>
    <w:p w:rsidR="001174B6" w:rsidRPr="00481528" w:rsidRDefault="001174B6" w:rsidP="00117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адрес: 109012, Москва, </w:t>
      </w:r>
      <w:proofErr w:type="spellStart"/>
      <w:r w:rsidRPr="004815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Неглинная</w:t>
      </w:r>
      <w:proofErr w:type="spellEnd"/>
      <w:r w:rsidRPr="0048152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6/2.</w:t>
      </w:r>
    </w:p>
    <w:sectPr w:rsidR="001174B6" w:rsidRPr="00481528" w:rsidSect="00E3009F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F40"/>
    <w:multiLevelType w:val="multilevel"/>
    <w:tmpl w:val="2A08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5545C"/>
    <w:multiLevelType w:val="multilevel"/>
    <w:tmpl w:val="137E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50653"/>
    <w:multiLevelType w:val="multilevel"/>
    <w:tmpl w:val="95E8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D1C4E"/>
    <w:multiLevelType w:val="hybridMultilevel"/>
    <w:tmpl w:val="31342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A0848"/>
    <w:multiLevelType w:val="multilevel"/>
    <w:tmpl w:val="E41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61780A"/>
    <w:multiLevelType w:val="multilevel"/>
    <w:tmpl w:val="BDFC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5301DD"/>
    <w:multiLevelType w:val="multilevel"/>
    <w:tmpl w:val="6104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392C1B"/>
    <w:multiLevelType w:val="multilevel"/>
    <w:tmpl w:val="8DCA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3E5BB0"/>
    <w:multiLevelType w:val="multilevel"/>
    <w:tmpl w:val="96DC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E378E0"/>
    <w:multiLevelType w:val="multilevel"/>
    <w:tmpl w:val="E90C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0644A3"/>
    <w:multiLevelType w:val="multilevel"/>
    <w:tmpl w:val="B976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4478E1"/>
    <w:multiLevelType w:val="multilevel"/>
    <w:tmpl w:val="4836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8D3105"/>
    <w:multiLevelType w:val="multilevel"/>
    <w:tmpl w:val="B1FC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890C1A"/>
    <w:multiLevelType w:val="multilevel"/>
    <w:tmpl w:val="E422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6"/>
  </w:num>
  <w:num w:numId="7">
    <w:abstractNumId w:val="8"/>
  </w:num>
  <w:num w:numId="8">
    <w:abstractNumId w:val="13"/>
  </w:num>
  <w:num w:numId="9">
    <w:abstractNumId w:val="5"/>
  </w:num>
  <w:num w:numId="10">
    <w:abstractNumId w:val="4"/>
  </w:num>
  <w:num w:numId="11">
    <w:abstractNumId w:val="7"/>
  </w:num>
  <w:num w:numId="12">
    <w:abstractNumId w:val="1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B6"/>
    <w:rsid w:val="00002BAD"/>
    <w:rsid w:val="001174B6"/>
    <w:rsid w:val="00242390"/>
    <w:rsid w:val="003641EE"/>
    <w:rsid w:val="003857EB"/>
    <w:rsid w:val="00465457"/>
    <w:rsid w:val="00481528"/>
    <w:rsid w:val="005259B5"/>
    <w:rsid w:val="005B56DA"/>
    <w:rsid w:val="00602D8A"/>
    <w:rsid w:val="007B457F"/>
    <w:rsid w:val="00B31395"/>
    <w:rsid w:val="00C84888"/>
    <w:rsid w:val="00E3009F"/>
    <w:rsid w:val="00E4735E"/>
    <w:rsid w:val="00E8141D"/>
    <w:rsid w:val="00E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B1E8F"/>
  <w15:docId w15:val="{0596D6DD-B98A-4045-A349-2896128D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888"/>
  </w:style>
  <w:style w:type="paragraph" w:styleId="3">
    <w:name w:val="heading 3"/>
    <w:basedOn w:val="a"/>
    <w:link w:val="30"/>
    <w:uiPriority w:val="9"/>
    <w:qFormat/>
    <w:rsid w:val="001174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74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1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7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99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59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6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6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70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pkinskoe.ru/applicants/specialty/schedule/workshop-straw" TargetMode="External"/><Relationship Id="rId13" Type="http://schemas.openxmlformats.org/officeDocument/2006/relationships/hyperlink" Target="http://shepkinskoe.ru/applicants/specialty/schedule/workshop-b-v-klyueva-yakut-studio" TargetMode="External"/><Relationship Id="rId18" Type="http://schemas.openxmlformats.org/officeDocument/2006/relationships/hyperlink" Target="http://shepkinskoe.ru/applicants/specialty/the-skill-of-the-actor" TargetMode="External"/><Relationship Id="rId26" Type="http://schemas.openxmlformats.org/officeDocument/2006/relationships/hyperlink" Target="mailto:2020priem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hepkinskoe.ru/applicants/specialty/rules/questions/" TargetMode="External"/><Relationship Id="rId7" Type="http://schemas.openxmlformats.org/officeDocument/2006/relationships/hyperlink" Target="http://shepkinskoe.ru/applicants/specialty/schedule/workshop-straw" TargetMode="External"/><Relationship Id="rId12" Type="http://schemas.openxmlformats.org/officeDocument/2006/relationships/hyperlink" Target="http://shepkinskoe.ru/applicants/specialty/schedule/workshop-straw" TargetMode="External"/><Relationship Id="rId17" Type="http://schemas.openxmlformats.org/officeDocument/2006/relationships/hyperlink" Target="http://shepkinskoe.ru/applicants/specialty/interstate-quo" TargetMode="External"/><Relationship Id="rId25" Type="http://schemas.openxmlformats.org/officeDocument/2006/relationships/hyperlink" Target="http://shepkinskoe.ru/applicants/specialty/rul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shepkinskoe.ru/applicants/specialty/target-quo" TargetMode="External"/><Relationship Id="rId20" Type="http://schemas.openxmlformats.org/officeDocument/2006/relationships/hyperlink" Target="http://shepkinskoe.ru/applicants/specialty/rules/colloquiu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hepkinskoe.ru/applicants/specialty/schedule/workshop-straw" TargetMode="External"/><Relationship Id="rId11" Type="http://schemas.openxmlformats.org/officeDocument/2006/relationships/hyperlink" Target="http://shepkinskoe.ru/applicants/specialty/schedule/workshop-straw" TargetMode="External"/><Relationship Id="rId24" Type="http://schemas.openxmlformats.org/officeDocument/2006/relationships/hyperlink" Target="mailto:2020priem@gmail.com" TargetMode="External"/><Relationship Id="rId5" Type="http://schemas.openxmlformats.org/officeDocument/2006/relationships/hyperlink" Target="http://shepkinskoe.ru/applicants/specialty/schedule/workshop-straw" TargetMode="External"/><Relationship Id="rId15" Type="http://schemas.openxmlformats.org/officeDocument/2006/relationships/hyperlink" Target="http://shepkinskoe.ru/applicants/specialty/rules/admission-on-special-quota" TargetMode="External"/><Relationship Id="rId23" Type="http://schemas.openxmlformats.org/officeDocument/2006/relationships/hyperlink" Target="mailto:2020priem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hepkinskoe.ru/applicants/specialty/schedule/workshop-straw" TargetMode="External"/><Relationship Id="rId19" Type="http://schemas.openxmlformats.org/officeDocument/2006/relationships/hyperlink" Target="http://shepkinskoe.ru/applicants/specialty/plast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epkinskoe.ru/applicants/specialty/schedule/workshop-straw" TargetMode="External"/><Relationship Id="rId14" Type="http://schemas.openxmlformats.org/officeDocument/2006/relationships/hyperlink" Target="http://shepkinskoe.ru/applicants/specialty/schedule/workshop-b-v-klyueva-yakut-studio" TargetMode="External"/><Relationship Id="rId22" Type="http://schemas.openxmlformats.org/officeDocument/2006/relationships/hyperlink" Target="mailto:2019prk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2</cp:revision>
  <dcterms:created xsi:type="dcterms:W3CDTF">2019-09-30T09:42:00Z</dcterms:created>
  <dcterms:modified xsi:type="dcterms:W3CDTF">2019-09-30T09:42:00Z</dcterms:modified>
</cp:coreProperties>
</file>