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D3" w:rsidRPr="00740CBF" w:rsidRDefault="00892BD3" w:rsidP="00892B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40CBF">
        <w:rPr>
          <w:rFonts w:ascii="Times New Roman" w:hAnsi="Times New Roman" w:cs="Times New Roman"/>
          <w:b/>
          <w:sz w:val="32"/>
          <w:szCs w:val="32"/>
        </w:rPr>
        <w:t>Истор</w:t>
      </w:r>
      <w:bookmarkStart w:id="0" w:name="_GoBack"/>
      <w:bookmarkEnd w:id="0"/>
      <w:r w:rsidRPr="00740CBF">
        <w:rPr>
          <w:rFonts w:ascii="Times New Roman" w:hAnsi="Times New Roman" w:cs="Times New Roman"/>
          <w:b/>
          <w:sz w:val="32"/>
          <w:szCs w:val="32"/>
        </w:rPr>
        <w:t xml:space="preserve">ия и методология науки о театре и </w:t>
      </w:r>
      <w:proofErr w:type="spellStart"/>
      <w:r w:rsidRPr="00740CBF">
        <w:rPr>
          <w:rFonts w:ascii="Times New Roman" w:hAnsi="Times New Roman" w:cs="Times New Roman"/>
          <w:b/>
          <w:sz w:val="32"/>
          <w:szCs w:val="32"/>
        </w:rPr>
        <w:t>театр</w:t>
      </w:r>
      <w:proofErr w:type="gramStart"/>
      <w:r w:rsidRPr="00740CBF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740CBF">
        <w:rPr>
          <w:rFonts w:ascii="Times New Roman" w:hAnsi="Times New Roman" w:cs="Times New Roman"/>
          <w:b/>
          <w:sz w:val="32"/>
          <w:szCs w:val="32"/>
        </w:rPr>
        <w:t>бразовании</w:t>
      </w:r>
      <w:proofErr w:type="spellEnd"/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81" w:rsidRDefault="00F67981" w:rsidP="00F679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981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F6798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F67981">
        <w:rPr>
          <w:rFonts w:ascii="Times New Roman" w:hAnsi="Times New Roman" w:cs="Times New Roman"/>
          <w:sz w:val="28"/>
          <w:szCs w:val="28"/>
        </w:rPr>
        <w:t>К игровому театру</w:t>
      </w:r>
      <w:r>
        <w:rPr>
          <w:rFonts w:ascii="Times New Roman" w:hAnsi="Times New Roman" w:cs="Times New Roman"/>
          <w:sz w:val="28"/>
          <w:szCs w:val="28"/>
        </w:rPr>
        <w:t xml:space="preserve">: в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РАТИ, 2010</w:t>
      </w:r>
    </w:p>
    <w:p w:rsidR="00F67981" w:rsidRPr="00F67981" w:rsidRDefault="00F67981" w:rsidP="00F6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981">
        <w:rPr>
          <w:rFonts w:ascii="Times New Roman" w:hAnsi="Times New Roman" w:cs="Times New Roman"/>
          <w:sz w:val="28"/>
          <w:szCs w:val="28"/>
        </w:rPr>
        <w:t>Владимиров С. Действие в драме. Л., 1972</w:t>
      </w:r>
    </w:p>
    <w:p w:rsidR="00F67981" w:rsidRPr="00F67981" w:rsidRDefault="00F67981" w:rsidP="00F6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981">
        <w:rPr>
          <w:rFonts w:ascii="Times New Roman" w:hAnsi="Times New Roman" w:cs="Times New Roman"/>
          <w:sz w:val="28"/>
          <w:szCs w:val="28"/>
        </w:rPr>
        <w:t>Горчаков Н. Режиссерские уроки Станиславского. - М.: Искусство, 1952, 574 с.</w:t>
      </w:r>
    </w:p>
    <w:p w:rsidR="00F67981" w:rsidRPr="00F67981" w:rsidRDefault="00F67981" w:rsidP="00F6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7981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F67981">
        <w:rPr>
          <w:rFonts w:ascii="Times New Roman" w:hAnsi="Times New Roman" w:cs="Times New Roman"/>
          <w:sz w:val="28"/>
          <w:szCs w:val="28"/>
        </w:rPr>
        <w:t xml:space="preserve"> М.О. Поэзия педагогики, 2019 г." - коллекция "Музыка и театр — Издательство "Лань", "Планета музыки" ЭБС ЛАНЬ.</w:t>
      </w:r>
    </w:p>
    <w:p w:rsidR="00892BD3" w:rsidRDefault="00892BD3" w:rsidP="0089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Е. Колмановский. Книга о театральном актере: введение в изучение актерского творчества. Л., </w:t>
      </w:r>
      <w:r w:rsidR="009B1CB8">
        <w:rPr>
          <w:rFonts w:ascii="Times New Roman" w:hAnsi="Times New Roman" w:cs="Times New Roman"/>
          <w:sz w:val="28"/>
          <w:szCs w:val="28"/>
        </w:rPr>
        <w:t xml:space="preserve">Искусство, </w:t>
      </w:r>
      <w:r w:rsidRPr="00892BD3">
        <w:rPr>
          <w:rFonts w:ascii="Times New Roman" w:hAnsi="Times New Roman" w:cs="Times New Roman"/>
          <w:sz w:val="28"/>
          <w:szCs w:val="28"/>
        </w:rPr>
        <w:t>1984</w:t>
      </w:r>
      <w:r w:rsidR="009B1CB8">
        <w:rPr>
          <w:rFonts w:ascii="Times New Roman" w:hAnsi="Times New Roman" w:cs="Times New Roman"/>
          <w:sz w:val="28"/>
          <w:szCs w:val="28"/>
        </w:rPr>
        <w:t>. – 223 с.</w:t>
      </w:r>
    </w:p>
    <w:p w:rsidR="00892BD3" w:rsidRDefault="00892BD3" w:rsidP="0089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Немирович-Данченко В. И. О творчестве актера.</w:t>
      </w:r>
      <w:r w:rsidR="00F67981">
        <w:rPr>
          <w:rFonts w:ascii="Times New Roman" w:hAnsi="Times New Roman" w:cs="Times New Roman"/>
          <w:sz w:val="28"/>
          <w:szCs w:val="28"/>
        </w:rPr>
        <w:t xml:space="preserve"> Хрестоматия. – М.: Искусство 1984.- 623 с.</w:t>
      </w:r>
    </w:p>
    <w:p w:rsidR="009B1CB8" w:rsidRPr="009B1CB8" w:rsidRDefault="00892BD3" w:rsidP="0089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CB8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9B1CB8">
        <w:rPr>
          <w:rFonts w:ascii="Times New Roman" w:hAnsi="Times New Roman" w:cs="Times New Roman"/>
          <w:sz w:val="28"/>
          <w:szCs w:val="28"/>
        </w:rPr>
        <w:t xml:space="preserve"> В.Г. Режиссура и методика ее преподавания</w:t>
      </w:r>
      <w:proofErr w:type="gramStart"/>
      <w:r w:rsidRPr="009B1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CB8" w:rsidRPr="009B1C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1CB8" w:rsidRPr="009B1CB8">
        <w:rPr>
          <w:rFonts w:ascii="Times New Roman" w:hAnsi="Times New Roman" w:cs="Times New Roman"/>
          <w:sz w:val="28"/>
          <w:szCs w:val="28"/>
        </w:rPr>
        <w:t>чебное пособие</w:t>
      </w:r>
      <w:r w:rsidR="009B1CB8">
        <w:rPr>
          <w:rFonts w:ascii="Times New Roman" w:hAnsi="Times New Roman" w:cs="Times New Roman"/>
          <w:sz w:val="28"/>
          <w:szCs w:val="28"/>
        </w:rPr>
        <w:t xml:space="preserve">.- </w:t>
      </w:r>
      <w:r w:rsidRPr="009B1CB8">
        <w:rPr>
          <w:rFonts w:ascii="Times New Roman" w:hAnsi="Times New Roman" w:cs="Times New Roman"/>
          <w:sz w:val="28"/>
          <w:szCs w:val="28"/>
        </w:rPr>
        <w:t>М., 1939</w:t>
      </w:r>
      <w:r w:rsidR="009B1CB8">
        <w:rPr>
          <w:rFonts w:ascii="Times New Roman" w:hAnsi="Times New Roman" w:cs="Times New Roman"/>
          <w:sz w:val="28"/>
          <w:szCs w:val="28"/>
        </w:rPr>
        <w:t>, ГИТИС, 2013. -  295 с.</w:t>
      </w:r>
    </w:p>
    <w:p w:rsidR="00892BD3" w:rsidRPr="009B1CB8" w:rsidRDefault="00892BD3" w:rsidP="0089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CB8">
        <w:rPr>
          <w:rFonts w:ascii="Times New Roman" w:hAnsi="Times New Roman" w:cs="Times New Roman"/>
          <w:sz w:val="28"/>
          <w:szCs w:val="28"/>
        </w:rPr>
        <w:t>К.С. Станиславский. Моя жизнь в искусстве</w:t>
      </w:r>
      <w:r w:rsidR="00E34B7B" w:rsidRPr="009B1CB8">
        <w:rPr>
          <w:rFonts w:ascii="Times New Roman" w:hAnsi="Times New Roman" w:cs="Times New Roman"/>
          <w:sz w:val="28"/>
          <w:szCs w:val="28"/>
        </w:rPr>
        <w:t xml:space="preserve"> электронное издание ЭБС РУКОНТ</w:t>
      </w:r>
    </w:p>
    <w:p w:rsidR="00E34B7B" w:rsidRDefault="00892BD3" w:rsidP="00E34B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B7B">
        <w:rPr>
          <w:rFonts w:ascii="Times New Roman" w:hAnsi="Times New Roman" w:cs="Times New Roman"/>
          <w:sz w:val="28"/>
          <w:szCs w:val="28"/>
        </w:rPr>
        <w:t>К.С. Станиславский. Работа актера над собой</w:t>
      </w:r>
      <w:proofErr w:type="gramStart"/>
      <w:r w:rsidRPr="00E34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B7B" w:rsidRPr="00E34B7B">
        <w:t xml:space="preserve"> </w:t>
      </w:r>
      <w:proofErr w:type="gramStart"/>
      <w:r w:rsidR="00E34B7B" w:rsidRPr="00E34B7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34B7B" w:rsidRPr="00E34B7B">
        <w:rPr>
          <w:rFonts w:ascii="Times New Roman" w:hAnsi="Times New Roman" w:cs="Times New Roman"/>
          <w:sz w:val="28"/>
          <w:szCs w:val="28"/>
        </w:rPr>
        <w:t>лектронное издание ЭБС РУКОНТ</w:t>
      </w:r>
    </w:p>
    <w:p w:rsidR="00892BD3" w:rsidRPr="00892BD3" w:rsidRDefault="00892BD3" w:rsidP="0089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Школа Малого театра. </w:t>
      </w:r>
      <w:r w:rsidR="009B1CB8">
        <w:rPr>
          <w:rFonts w:ascii="Times New Roman" w:hAnsi="Times New Roman" w:cs="Times New Roman"/>
          <w:sz w:val="28"/>
          <w:szCs w:val="28"/>
        </w:rPr>
        <w:t xml:space="preserve">М.: ЛАЗУРЬ, </w:t>
      </w:r>
      <w:r w:rsidRPr="00892BD3">
        <w:rPr>
          <w:rFonts w:ascii="Times New Roman" w:hAnsi="Times New Roman" w:cs="Times New Roman"/>
          <w:sz w:val="28"/>
          <w:szCs w:val="28"/>
        </w:rPr>
        <w:t>2004</w:t>
      </w:r>
      <w:r w:rsidR="009B1CB8">
        <w:rPr>
          <w:rFonts w:ascii="Times New Roman" w:hAnsi="Times New Roman" w:cs="Times New Roman"/>
          <w:sz w:val="28"/>
          <w:szCs w:val="28"/>
        </w:rPr>
        <w:t>.-207 с.</w:t>
      </w:r>
    </w:p>
    <w:p w:rsidR="00892BD3" w:rsidRPr="00892BD3" w:rsidRDefault="00892BD3" w:rsidP="0089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М.С. Щепкин в 2-х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>. М, «Искусство», 1979</w:t>
      </w:r>
    </w:p>
    <w:p w:rsid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Литература по актерскому, режиссерскому искусству, изучению драмы как текста для театра</w:t>
      </w:r>
      <w:proofErr w:type="gramStart"/>
      <w:r w:rsidRPr="00892BD3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Алперс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 Б. Искусство актера и пути его изучения. В кн. «Театр Мочалова и Щепкина», М., 1979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Актер. Персонаж. Роль. Образ. </w:t>
      </w:r>
      <w:proofErr w:type="spellStart"/>
      <w:proofErr w:type="gramStart"/>
      <w:r w:rsidRPr="00892BD3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92BD3">
        <w:rPr>
          <w:rFonts w:ascii="Times New Roman" w:hAnsi="Times New Roman" w:cs="Times New Roman"/>
          <w:sz w:val="28"/>
          <w:szCs w:val="28"/>
        </w:rPr>
        <w:t xml:space="preserve"> научных трудов. Л., 1986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Актер в современном мире. Л., 1985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Блок В. Диалектика театра: Очерки по теории драмы и ее сценического воплощения. М., 1983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Брокгауз и Эфрон. Энциклопедия. Статья Театральное образование в России.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Буров А. Актер и образ. М., 1977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Владимиров С. Драма. Режиссер. Спектакль. Л., 1976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Вопросы театра. ГИТИС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Горчаков Н. Режиссерские уроки Вахтангова, М., 1957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BD3">
        <w:rPr>
          <w:rFonts w:ascii="Times New Roman" w:hAnsi="Times New Roman" w:cs="Times New Roman"/>
          <w:sz w:val="28"/>
          <w:szCs w:val="28"/>
        </w:rPr>
        <w:t>Галендеев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 В. Школа и метод Льва Додина, </w:t>
      </w:r>
      <w:proofErr w:type="gramStart"/>
      <w:r w:rsidRPr="00892BD3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892BD3">
        <w:rPr>
          <w:rFonts w:ascii="Times New Roman" w:hAnsi="Times New Roman" w:cs="Times New Roman"/>
          <w:sz w:val="28"/>
          <w:szCs w:val="28"/>
        </w:rPr>
        <w:t>, 2004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Гуревич Л. О природе художественного переживания. Актер на сцене. М., 1927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Горчаков Н. Режиссерские уроки Вахтангова. М., 1957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Из истории советской науки о театре. 20-е годы. М., 1988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История театра в 7-ми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>. М, Искусство 1977, 1978, 1979, 1980, 1982 г.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BD3">
        <w:rPr>
          <w:rFonts w:ascii="Times New Roman" w:hAnsi="Times New Roman" w:cs="Times New Roman"/>
          <w:sz w:val="28"/>
          <w:szCs w:val="28"/>
        </w:rPr>
        <w:t>Кослелянец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 Б. Лекции по теории драмы. Драма и действие.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>. 1, Л., 1976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BD3">
        <w:rPr>
          <w:rFonts w:ascii="Times New Roman" w:hAnsi="Times New Roman" w:cs="Times New Roman"/>
          <w:sz w:val="28"/>
          <w:szCs w:val="28"/>
        </w:rPr>
        <w:t>Кослелянец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 Б. Лекции по теории драмы. Драма и действие.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. 2, </w:t>
      </w:r>
      <w:proofErr w:type="gramStart"/>
      <w:r w:rsidRPr="00892BD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892BD3">
        <w:rPr>
          <w:rFonts w:ascii="Times New Roman" w:hAnsi="Times New Roman" w:cs="Times New Roman"/>
          <w:sz w:val="28"/>
          <w:szCs w:val="28"/>
        </w:rPr>
        <w:t>, 1979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lastRenderedPageBreak/>
        <w:t>П.А. Марков. К проблеме создания сценического образа. Собрание соч. в 4-х т., т.4, М., 1977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П.А. Марков. Фиксация актерской игры. В сб. «Театральная критика: история и теория». М., 1989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BD3">
        <w:rPr>
          <w:rFonts w:ascii="Times New Roman" w:hAnsi="Times New Roman" w:cs="Times New Roman"/>
          <w:sz w:val="28"/>
          <w:szCs w:val="28"/>
        </w:rPr>
        <w:t>Мордисон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 Г. История театрального дела в России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Наука о театре, Л., 1975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Портреты режиссеров. Выпуск 1, М., 1971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Портреты режиссеров. Выпуск 2, М., 1977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Портреты режиссеров. Выпуск 3, Л., 1982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Портреты режиссеров. Выпуск 4, Л., 1986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Режиссерские экземпляры К.С. Станиславского в 8-ми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>. М., «Искусство». Серия: Театральное наследие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>. Проза и сцена, М., 1974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BD3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 – Панкеев В. Драма. Конфликт. Композиция. Сценическая жизнь. Л., 1969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Сирота Р. Книга воспоминаний о режиссере и педагоге. Сост. Л. Мартынова и Н. </w:t>
      </w:r>
      <w:proofErr w:type="spellStart"/>
      <w:r w:rsidRPr="00892BD3">
        <w:rPr>
          <w:rFonts w:ascii="Times New Roman" w:hAnsi="Times New Roman" w:cs="Times New Roman"/>
          <w:sz w:val="28"/>
          <w:szCs w:val="28"/>
        </w:rPr>
        <w:t>Элисон</w:t>
      </w:r>
      <w:proofErr w:type="spellEnd"/>
      <w:r w:rsidRPr="00892B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2BD3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892BD3">
        <w:rPr>
          <w:rFonts w:ascii="Times New Roman" w:hAnsi="Times New Roman" w:cs="Times New Roman"/>
          <w:sz w:val="28"/>
          <w:szCs w:val="28"/>
        </w:rPr>
        <w:t>, 2001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Театральная правда, </w:t>
      </w:r>
      <w:proofErr w:type="spellStart"/>
      <w:proofErr w:type="gramStart"/>
      <w:r w:rsidRPr="00892BD3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92BD3">
        <w:rPr>
          <w:rFonts w:ascii="Times New Roman" w:hAnsi="Times New Roman" w:cs="Times New Roman"/>
          <w:sz w:val="28"/>
          <w:szCs w:val="28"/>
        </w:rPr>
        <w:t>, Тбилиси, 1981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>Театральная энциклопедия в 5-ти томах.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D3">
        <w:rPr>
          <w:rFonts w:ascii="Times New Roman" w:hAnsi="Times New Roman" w:cs="Times New Roman"/>
          <w:sz w:val="28"/>
          <w:szCs w:val="28"/>
        </w:rPr>
        <w:t xml:space="preserve">У истоков режиссуры. </w:t>
      </w:r>
      <w:proofErr w:type="spellStart"/>
      <w:proofErr w:type="gramStart"/>
      <w:r w:rsidRPr="00892BD3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92BD3">
        <w:rPr>
          <w:rFonts w:ascii="Times New Roman" w:hAnsi="Times New Roman" w:cs="Times New Roman"/>
          <w:sz w:val="28"/>
          <w:szCs w:val="28"/>
        </w:rPr>
        <w:t>, Л., 1976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2BD3">
        <w:rPr>
          <w:rFonts w:ascii="Times New Roman" w:hAnsi="Times New Roman" w:cs="Times New Roman"/>
          <w:color w:val="FF0000"/>
          <w:sz w:val="28"/>
          <w:szCs w:val="28"/>
        </w:rPr>
        <w:t>Литература по методологии: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2BD3">
        <w:rPr>
          <w:rFonts w:ascii="Times New Roman" w:hAnsi="Times New Roman" w:cs="Times New Roman"/>
          <w:color w:val="FF0000"/>
          <w:sz w:val="28"/>
          <w:szCs w:val="28"/>
        </w:rPr>
        <w:t xml:space="preserve">О Театре. </w:t>
      </w:r>
      <w:proofErr w:type="spellStart"/>
      <w:proofErr w:type="gram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Сб</w:t>
      </w:r>
      <w:proofErr w:type="spellEnd"/>
      <w:proofErr w:type="gramEnd"/>
      <w:r w:rsidRPr="00892BD3">
        <w:rPr>
          <w:rFonts w:ascii="Times New Roman" w:hAnsi="Times New Roman" w:cs="Times New Roman"/>
          <w:color w:val="FF0000"/>
          <w:sz w:val="28"/>
          <w:szCs w:val="28"/>
        </w:rPr>
        <w:t>, С-Пб, 1908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2BD3">
        <w:rPr>
          <w:rFonts w:ascii="Times New Roman" w:hAnsi="Times New Roman" w:cs="Times New Roman"/>
          <w:color w:val="FF0000"/>
          <w:sz w:val="28"/>
          <w:szCs w:val="28"/>
        </w:rPr>
        <w:t>О Театре. Сб. Изд-ва  «</w:t>
      </w:r>
      <w:proofErr w:type="spell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Academia</w:t>
      </w:r>
      <w:proofErr w:type="spellEnd"/>
      <w:r w:rsidRPr="00892BD3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proofErr w:type="spell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Вып</w:t>
      </w:r>
      <w:proofErr w:type="spellEnd"/>
      <w:r w:rsidRPr="00892BD3">
        <w:rPr>
          <w:rFonts w:ascii="Times New Roman" w:hAnsi="Times New Roman" w:cs="Times New Roman"/>
          <w:color w:val="FF0000"/>
          <w:sz w:val="28"/>
          <w:szCs w:val="28"/>
        </w:rPr>
        <w:t>. 1, 1926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2BD3">
        <w:rPr>
          <w:rFonts w:ascii="Times New Roman" w:hAnsi="Times New Roman" w:cs="Times New Roman"/>
          <w:color w:val="FF0000"/>
          <w:sz w:val="28"/>
          <w:szCs w:val="28"/>
        </w:rPr>
        <w:t>О Театре. Сб. Изд-ва  «</w:t>
      </w:r>
      <w:proofErr w:type="spell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Academia</w:t>
      </w:r>
      <w:proofErr w:type="spellEnd"/>
      <w:r w:rsidRPr="00892BD3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proofErr w:type="spell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Вып</w:t>
      </w:r>
      <w:proofErr w:type="spellEnd"/>
      <w:r w:rsidRPr="00892BD3">
        <w:rPr>
          <w:rFonts w:ascii="Times New Roman" w:hAnsi="Times New Roman" w:cs="Times New Roman"/>
          <w:color w:val="FF0000"/>
          <w:sz w:val="28"/>
          <w:szCs w:val="28"/>
        </w:rPr>
        <w:t>. 2, 1927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2BD3">
        <w:rPr>
          <w:rFonts w:ascii="Times New Roman" w:hAnsi="Times New Roman" w:cs="Times New Roman"/>
          <w:color w:val="FF0000"/>
          <w:sz w:val="28"/>
          <w:szCs w:val="28"/>
        </w:rPr>
        <w:t>О Театре. Сб. Изд-ва  «</w:t>
      </w:r>
      <w:proofErr w:type="spell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Academia</w:t>
      </w:r>
      <w:proofErr w:type="spellEnd"/>
      <w:r w:rsidRPr="00892BD3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proofErr w:type="spell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Вып</w:t>
      </w:r>
      <w:proofErr w:type="spellEnd"/>
      <w:r w:rsidRPr="00892BD3">
        <w:rPr>
          <w:rFonts w:ascii="Times New Roman" w:hAnsi="Times New Roman" w:cs="Times New Roman"/>
          <w:color w:val="FF0000"/>
          <w:sz w:val="28"/>
          <w:szCs w:val="28"/>
        </w:rPr>
        <w:t>. 3, 1929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2BD3">
        <w:rPr>
          <w:rFonts w:ascii="Times New Roman" w:hAnsi="Times New Roman" w:cs="Times New Roman"/>
          <w:color w:val="FF0000"/>
          <w:sz w:val="28"/>
          <w:szCs w:val="28"/>
        </w:rPr>
        <w:t xml:space="preserve">В спорах о театре. </w:t>
      </w:r>
      <w:proofErr w:type="spellStart"/>
      <w:proofErr w:type="gramStart"/>
      <w:r w:rsidRPr="00892BD3">
        <w:rPr>
          <w:rFonts w:ascii="Times New Roman" w:hAnsi="Times New Roman" w:cs="Times New Roman"/>
          <w:color w:val="FF0000"/>
          <w:sz w:val="28"/>
          <w:szCs w:val="28"/>
        </w:rPr>
        <w:t>Сб</w:t>
      </w:r>
      <w:proofErr w:type="spellEnd"/>
      <w:proofErr w:type="gramEnd"/>
      <w:r w:rsidRPr="00892BD3">
        <w:rPr>
          <w:rFonts w:ascii="Times New Roman" w:hAnsi="Times New Roman" w:cs="Times New Roman"/>
          <w:color w:val="FF0000"/>
          <w:sz w:val="28"/>
          <w:szCs w:val="28"/>
        </w:rPr>
        <w:t>, М., 1913</w:t>
      </w: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92BD3" w:rsidRPr="00892BD3" w:rsidRDefault="00892BD3" w:rsidP="00892B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2BD3">
        <w:rPr>
          <w:rFonts w:ascii="Times New Roman" w:hAnsi="Times New Roman" w:cs="Times New Roman"/>
          <w:color w:val="FF0000"/>
          <w:sz w:val="28"/>
          <w:szCs w:val="28"/>
        </w:rPr>
        <w:t>Королева О.И. Формирование советской методологии науки о театре в двадцатые годы. Диссертация. ГИТИС,1984</w:t>
      </w:r>
    </w:p>
    <w:sectPr w:rsidR="00892BD3" w:rsidRPr="0089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4F4"/>
    <w:multiLevelType w:val="hybridMultilevel"/>
    <w:tmpl w:val="7584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C3"/>
    <w:rsid w:val="003761C3"/>
    <w:rsid w:val="00740CBF"/>
    <w:rsid w:val="00892BD3"/>
    <w:rsid w:val="009B1CB8"/>
    <w:rsid w:val="00AA2EC1"/>
    <w:rsid w:val="00CF4C82"/>
    <w:rsid w:val="00E34B7B"/>
    <w:rsid w:val="00F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2021-03-03T10:09:00Z</dcterms:created>
  <dcterms:modified xsi:type="dcterms:W3CDTF">2021-05-19T14:22:00Z</dcterms:modified>
</cp:coreProperties>
</file>