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282" w:rsidRPr="007C1BDE" w:rsidRDefault="008D0282" w:rsidP="00223E37">
      <w:pPr>
        <w:pStyle w:val="a3"/>
        <w:rPr>
          <w:b/>
          <w:color w:val="000000"/>
          <w:sz w:val="32"/>
          <w:szCs w:val="32"/>
        </w:rPr>
      </w:pPr>
      <w:r w:rsidRPr="007C1BDE">
        <w:rPr>
          <w:b/>
          <w:color w:val="000000"/>
          <w:sz w:val="32"/>
          <w:szCs w:val="32"/>
        </w:rPr>
        <w:t>История Малого театра</w:t>
      </w:r>
      <w:bookmarkStart w:id="0" w:name="_GoBack"/>
      <w:bookmarkEnd w:id="0"/>
    </w:p>
    <w:p w:rsidR="00E461D2" w:rsidRDefault="00E461D2" w:rsidP="00E461D2">
      <w:pPr>
        <w:pStyle w:val="a3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Основная литература</w:t>
      </w:r>
    </w:p>
    <w:p w:rsidR="005E453B" w:rsidRPr="005E453B" w:rsidRDefault="005E453B" w:rsidP="005E453B">
      <w:pPr>
        <w:pStyle w:val="a3"/>
        <w:numPr>
          <w:ilvl w:val="0"/>
          <w:numId w:val="1"/>
        </w:numPr>
        <w:spacing w:after="0" w:line="345" w:lineRule="atLeast"/>
        <w:outlineLvl w:val="1"/>
        <w:rPr>
          <w:bCs/>
          <w:caps/>
          <w:spacing w:val="5"/>
          <w:sz w:val="28"/>
          <w:szCs w:val="28"/>
        </w:rPr>
      </w:pPr>
      <w:r w:rsidRPr="005E453B">
        <w:rPr>
          <w:bCs/>
          <w:caps/>
          <w:spacing w:val="5"/>
          <w:sz w:val="28"/>
          <w:szCs w:val="28"/>
        </w:rPr>
        <w:t>Старосельская Н.Д. «Малый театр», М; 2006 (электронный ресурс</w:t>
      </w:r>
      <w:proofErr w:type="gramStart"/>
      <w:r w:rsidRPr="005E453B">
        <w:rPr>
          <w:bCs/>
          <w:caps/>
          <w:spacing w:val="5"/>
          <w:sz w:val="28"/>
          <w:szCs w:val="28"/>
        </w:rPr>
        <w:t>)Э</w:t>
      </w:r>
      <w:proofErr w:type="gramEnd"/>
      <w:r w:rsidRPr="005E453B">
        <w:rPr>
          <w:bCs/>
          <w:caps/>
          <w:spacing w:val="5"/>
          <w:sz w:val="28"/>
          <w:szCs w:val="28"/>
        </w:rPr>
        <w:t>БС РУКОНТ</w:t>
      </w:r>
    </w:p>
    <w:p w:rsidR="00E461D2" w:rsidRPr="00E461D2" w:rsidRDefault="00E461D2" w:rsidP="00E461D2">
      <w:pPr>
        <w:pStyle w:val="a3"/>
        <w:numPr>
          <w:ilvl w:val="0"/>
          <w:numId w:val="1"/>
        </w:numPr>
        <w:spacing w:after="0" w:line="345" w:lineRule="atLeast"/>
        <w:outlineLvl w:val="1"/>
        <w:rPr>
          <w:b/>
          <w:bCs/>
          <w:caps/>
          <w:spacing w:val="5"/>
          <w:sz w:val="28"/>
          <w:szCs w:val="28"/>
        </w:rPr>
      </w:pPr>
      <w:r w:rsidRPr="00E461D2">
        <w:rPr>
          <w:color w:val="000000"/>
          <w:sz w:val="27"/>
          <w:szCs w:val="27"/>
        </w:rPr>
        <w:t>Дмитриев Ю.А. «Государственный академический Малый театр», М; 2011</w:t>
      </w:r>
    </w:p>
    <w:p w:rsidR="00E461D2" w:rsidRPr="00E461D2" w:rsidRDefault="007C1BDE" w:rsidP="00E461D2">
      <w:pPr>
        <w:pStyle w:val="a4"/>
        <w:numPr>
          <w:ilvl w:val="0"/>
          <w:numId w:val="1"/>
        </w:numPr>
        <w:spacing w:after="0" w:line="345" w:lineRule="atLeast"/>
        <w:outlineLvl w:val="1"/>
        <w:rPr>
          <w:rFonts w:ascii="Times New Roman" w:eastAsia="Times New Roman" w:hAnsi="Times New Roman" w:cs="Times New Roman"/>
          <w:b/>
          <w:bCs/>
          <w:caps/>
          <w:spacing w:val="5"/>
          <w:sz w:val="28"/>
          <w:szCs w:val="28"/>
          <w:lang w:eastAsia="ru-RU"/>
        </w:rPr>
      </w:pPr>
      <w:hyperlink r:id="rId6" w:history="1">
        <w:r w:rsidR="00E461D2" w:rsidRPr="00E461D2">
          <w:rPr>
            <w:rFonts w:ascii="Times New Roman" w:eastAsia="Times New Roman" w:hAnsi="Times New Roman" w:cs="Times New Roman"/>
            <w:b/>
            <w:bCs/>
            <w:spacing w:val="5"/>
            <w:sz w:val="28"/>
            <w:szCs w:val="28"/>
            <w:lang w:eastAsia="ru-RU"/>
          </w:rPr>
          <w:t>Заветы мастера молодым актерам</w:t>
        </w:r>
      </w:hyperlink>
    </w:p>
    <w:p w:rsidR="00E461D2" w:rsidRDefault="00E461D2" w:rsidP="00E461D2">
      <w:pPr>
        <w:spacing w:after="90" w:line="240" w:lineRule="auto"/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</w:pPr>
      <w:r w:rsidRPr="00E461D2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Автор: Щепкин Михаил Семенович/ авт.-сост. </w:t>
      </w:r>
      <w:proofErr w:type="spellStart"/>
      <w:r w:rsidRPr="00E461D2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Н.Королькова</w:t>
      </w:r>
      <w:proofErr w:type="spellEnd"/>
      <w:r w:rsidRPr="00E461D2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, И. </w:t>
      </w:r>
      <w:proofErr w:type="spellStart"/>
      <w:r w:rsidRPr="00E461D2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Любивая</w:t>
      </w:r>
      <w:proofErr w:type="spellEnd"/>
      <w:r w:rsidRPr="00E461D2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М., 2020</w:t>
      </w:r>
      <w:r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 xml:space="preserve"> ЭБС РУКОНТ</w:t>
      </w:r>
      <w:r w:rsidR="00390D17">
        <w:rPr>
          <w:rFonts w:ascii="Times New Roman" w:eastAsia="Times New Roman" w:hAnsi="Times New Roman" w:cs="Times New Roman"/>
          <w:color w:val="515151"/>
          <w:sz w:val="28"/>
          <w:szCs w:val="28"/>
          <w:lang w:eastAsia="ru-RU"/>
        </w:rPr>
        <w:t>, тоже бумажные издания</w:t>
      </w:r>
    </w:p>
    <w:p w:rsidR="00C95DAA" w:rsidRPr="005E453B" w:rsidRDefault="00C95DAA" w:rsidP="00E461D2">
      <w:pPr>
        <w:pStyle w:val="a4"/>
        <w:numPr>
          <w:ilvl w:val="0"/>
          <w:numId w:val="1"/>
        </w:numPr>
        <w:spacing w:after="9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461D2">
        <w:rPr>
          <w:rFonts w:ascii="Times New Roman" w:hAnsi="Times New Roman" w:cs="Times New Roman"/>
          <w:sz w:val="28"/>
          <w:szCs w:val="28"/>
        </w:rPr>
        <w:t>"Тальников Д.Л. Система Щепкина, 2019 г." - коллекция "Музыка и театр — Издательство "Лань", "Планета музыки" ЭБС ЛАНЬ.</w:t>
      </w:r>
    </w:p>
    <w:p w:rsidR="005E453B" w:rsidRPr="005E453B" w:rsidRDefault="005E453B" w:rsidP="005E453B">
      <w:pPr>
        <w:pStyle w:val="a4"/>
        <w:numPr>
          <w:ilvl w:val="0"/>
          <w:numId w:val="1"/>
        </w:numPr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5E453B">
        <w:rPr>
          <w:rFonts w:ascii="Times New Roman" w:hAnsi="Times New Roman" w:cs="Times New Roman"/>
          <w:sz w:val="28"/>
          <w:szCs w:val="28"/>
        </w:rPr>
        <w:t>Островский, А.Н. Статьи о театре. Записки. Речи [Электронный ресурс]</w:t>
      </w:r>
      <w:proofErr w:type="gramStart"/>
      <w:r w:rsidRPr="005E453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E453B">
        <w:rPr>
          <w:rFonts w:ascii="Times New Roman" w:hAnsi="Times New Roman" w:cs="Times New Roman"/>
          <w:sz w:val="28"/>
          <w:szCs w:val="28"/>
        </w:rPr>
        <w:t xml:space="preserve">  / А.Н. Островский — 166 с. ЭБС РУКОНТ</w:t>
      </w:r>
    </w:p>
    <w:p w:rsidR="00E461D2" w:rsidRDefault="00E461D2" w:rsidP="00E461D2">
      <w:pPr>
        <w:pStyle w:val="a4"/>
        <w:spacing w:after="9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E461D2" w:rsidRDefault="00E461D2" w:rsidP="00E461D2">
      <w:pPr>
        <w:pStyle w:val="a4"/>
        <w:spacing w:after="90" w:line="240" w:lineRule="auto"/>
        <w:rPr>
          <w:rFonts w:ascii="Times New Roman" w:hAnsi="Times New Roman" w:cs="Times New Roman"/>
          <w:sz w:val="28"/>
          <w:szCs w:val="28"/>
        </w:rPr>
      </w:pPr>
      <w:r w:rsidRPr="00E461D2">
        <w:rPr>
          <w:rFonts w:ascii="Times New Roman" w:hAnsi="Times New Roman" w:cs="Times New Roman"/>
          <w:sz w:val="28"/>
          <w:szCs w:val="28"/>
        </w:rPr>
        <w:t>Дополнительная литература</w:t>
      </w:r>
    </w:p>
    <w:p w:rsidR="00E461D2" w:rsidRDefault="00E461D2" w:rsidP="00E461D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Малый театр в 2-х томах. М., Искусство 19</w:t>
      </w:r>
    </w:p>
    <w:p w:rsidR="00223E37" w:rsidRDefault="00223E37" w:rsidP="00E461D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Ленский</w:t>
      </w:r>
      <w:proofErr w:type="gramEnd"/>
      <w:r>
        <w:rPr>
          <w:color w:val="000000"/>
          <w:sz w:val="27"/>
          <w:szCs w:val="27"/>
        </w:rPr>
        <w:t xml:space="preserve"> А.П.. Статьи, письма, записки. М; 2002</w:t>
      </w:r>
    </w:p>
    <w:p w:rsidR="00223E37" w:rsidRDefault="00223E37" w:rsidP="00E461D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Ласкина</w:t>
      </w:r>
      <w:proofErr w:type="spellEnd"/>
      <w:r>
        <w:rPr>
          <w:color w:val="000000"/>
          <w:sz w:val="27"/>
          <w:szCs w:val="27"/>
        </w:rPr>
        <w:t xml:space="preserve"> М.Н. «</w:t>
      </w:r>
      <w:proofErr w:type="spellStart"/>
      <w:r>
        <w:rPr>
          <w:color w:val="000000"/>
          <w:sz w:val="27"/>
          <w:szCs w:val="27"/>
        </w:rPr>
        <w:t>П.С.Мочалов</w:t>
      </w:r>
      <w:proofErr w:type="spellEnd"/>
      <w:r>
        <w:rPr>
          <w:color w:val="000000"/>
          <w:sz w:val="27"/>
          <w:szCs w:val="27"/>
        </w:rPr>
        <w:t>». Летопись жизни Мочалова. М; 2000</w:t>
      </w:r>
    </w:p>
    <w:p w:rsidR="00223E37" w:rsidRDefault="00223E37" w:rsidP="00E461D2">
      <w:pPr>
        <w:pStyle w:val="a3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Щепкин М.С.. Жизнь и творчество» в 2х томах. М;1984</w:t>
      </w:r>
    </w:p>
    <w:p w:rsidR="00820B0B" w:rsidRPr="005E453B" w:rsidRDefault="00820B0B" w:rsidP="00E461D2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proofErr w:type="spellStart"/>
      <w:r w:rsidRPr="00820B0B">
        <w:rPr>
          <w:sz w:val="28"/>
          <w:szCs w:val="28"/>
        </w:rPr>
        <w:t>Сахновский</w:t>
      </w:r>
      <w:proofErr w:type="spellEnd"/>
      <w:r w:rsidRPr="00820B0B">
        <w:rPr>
          <w:sz w:val="28"/>
          <w:szCs w:val="28"/>
        </w:rPr>
        <w:t xml:space="preserve"> В. Г. Театр А. Н. Островского. Крепостной усадебный театр,</w:t>
      </w:r>
      <w:r>
        <w:rPr>
          <w:sz w:val="28"/>
          <w:szCs w:val="28"/>
        </w:rPr>
        <w:t xml:space="preserve"> ЭБС ЛАНЬ 2020</w:t>
      </w:r>
    </w:p>
    <w:p w:rsidR="005E453B" w:rsidRPr="00820B0B" w:rsidRDefault="005E453B" w:rsidP="005E453B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5E453B">
        <w:rPr>
          <w:color w:val="000000"/>
          <w:sz w:val="28"/>
          <w:szCs w:val="28"/>
        </w:rPr>
        <w:t>Мозаика времени [Электронный ресурс] / Е.А. Ларионова</w:t>
      </w:r>
      <w:proofErr w:type="gramStart"/>
      <w:r w:rsidRPr="005E453B">
        <w:rPr>
          <w:color w:val="000000"/>
          <w:sz w:val="28"/>
          <w:szCs w:val="28"/>
        </w:rPr>
        <w:t xml:space="preserve"> .</w:t>
      </w:r>
      <w:proofErr w:type="gramEnd"/>
      <w:r w:rsidRPr="005E453B">
        <w:rPr>
          <w:color w:val="000000"/>
          <w:sz w:val="28"/>
          <w:szCs w:val="28"/>
        </w:rPr>
        <w:t>— М. : Издательство «Согласие», 2017 .— 116 с. : ил. — ISBN 978-5--906709-84-4 .— Режим доступа: https://lib.rucont.ru/efd/716306</w:t>
      </w:r>
    </w:p>
    <w:p w:rsidR="00C95DAA" w:rsidRDefault="00C95DAA" w:rsidP="00C95DAA">
      <w:pPr>
        <w:pStyle w:val="a3"/>
        <w:rPr>
          <w:color w:val="FF0000"/>
          <w:sz w:val="27"/>
          <w:szCs w:val="27"/>
        </w:rPr>
      </w:pPr>
    </w:p>
    <w:p w:rsidR="00C95DAA" w:rsidRDefault="00C95DAA" w:rsidP="00C95DAA">
      <w:pPr>
        <w:pStyle w:val="a3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Книги имеются и библиотеке для дополнительного чтения:</w:t>
      </w:r>
    </w:p>
    <w:p w:rsidR="00223E37" w:rsidRPr="00C95DAA" w:rsidRDefault="00223E37" w:rsidP="00223E37">
      <w:pPr>
        <w:pStyle w:val="a3"/>
        <w:rPr>
          <w:color w:val="FF0000"/>
          <w:sz w:val="27"/>
          <w:szCs w:val="27"/>
        </w:rPr>
      </w:pPr>
      <w:r w:rsidRPr="00C95DAA">
        <w:rPr>
          <w:color w:val="FF0000"/>
          <w:sz w:val="27"/>
          <w:szCs w:val="27"/>
        </w:rPr>
        <w:t>Щепкина-Куперник Т.Л.. «Ермолова М.Н.», М; 1972-2005</w:t>
      </w:r>
    </w:p>
    <w:p w:rsidR="00223E37" w:rsidRPr="00C95DAA" w:rsidRDefault="00223E37" w:rsidP="00223E37">
      <w:pPr>
        <w:pStyle w:val="a3"/>
        <w:rPr>
          <w:color w:val="FF0000"/>
          <w:sz w:val="27"/>
          <w:szCs w:val="27"/>
        </w:rPr>
      </w:pPr>
      <w:r w:rsidRPr="00C95DAA">
        <w:rPr>
          <w:color w:val="FF0000"/>
          <w:sz w:val="27"/>
          <w:szCs w:val="27"/>
        </w:rPr>
        <w:t>Мария Ермолова. Книга-</w:t>
      </w:r>
      <w:proofErr w:type="spellStart"/>
      <w:r w:rsidRPr="00C95DAA">
        <w:rPr>
          <w:color w:val="FF0000"/>
          <w:sz w:val="27"/>
          <w:szCs w:val="27"/>
        </w:rPr>
        <w:t>альбм</w:t>
      </w:r>
      <w:proofErr w:type="spellEnd"/>
      <w:r w:rsidRPr="00C95DAA">
        <w:rPr>
          <w:color w:val="FF0000"/>
          <w:sz w:val="27"/>
          <w:szCs w:val="27"/>
        </w:rPr>
        <w:t>. М;2001</w:t>
      </w:r>
    </w:p>
    <w:p w:rsidR="00062B99" w:rsidRDefault="00062B99"/>
    <w:sectPr w:rsidR="00062B99" w:rsidSect="009F6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3773"/>
    <w:multiLevelType w:val="hybridMultilevel"/>
    <w:tmpl w:val="F816F564"/>
    <w:lvl w:ilvl="0" w:tplc="B2D2A65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1304F7"/>
    <w:multiLevelType w:val="hybridMultilevel"/>
    <w:tmpl w:val="1CD6A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75"/>
    <w:rsid w:val="00051A93"/>
    <w:rsid w:val="00062B99"/>
    <w:rsid w:val="00092C38"/>
    <w:rsid w:val="00223E37"/>
    <w:rsid w:val="00390D17"/>
    <w:rsid w:val="005E453B"/>
    <w:rsid w:val="00723E75"/>
    <w:rsid w:val="007725F8"/>
    <w:rsid w:val="007C1BDE"/>
    <w:rsid w:val="00820B0B"/>
    <w:rsid w:val="008D0282"/>
    <w:rsid w:val="009F613D"/>
    <w:rsid w:val="00C95DAA"/>
    <w:rsid w:val="00DC6C2D"/>
    <w:rsid w:val="00E4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46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cont.ru/efd/71630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2021-02-20T13:37:00Z</dcterms:created>
  <dcterms:modified xsi:type="dcterms:W3CDTF">2021-05-19T14:24:00Z</dcterms:modified>
</cp:coreProperties>
</file>