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B8" w:rsidRDefault="00DB59B8" w:rsidP="00DB59B8">
      <w:bookmarkStart w:id="0" w:name="_GoBack"/>
      <w:r>
        <w:t>Культурная  политика</w:t>
      </w:r>
    </w:p>
    <w:bookmarkEnd w:id="0"/>
    <w:p w:rsidR="00EC0574" w:rsidRDefault="00DB59B8" w:rsidP="00DB59B8">
      <w:pPr>
        <w:pStyle w:val="a4"/>
        <w:numPr>
          <w:ilvl w:val="0"/>
          <w:numId w:val="1"/>
        </w:numPr>
      </w:pPr>
      <w:r w:rsidRPr="00DB59B8">
        <w:t xml:space="preserve">Баранов, С. Т. Основы культурной политики : учебное пособие [Электронный ресурс] / В. В. Василенко, Л. В. </w:t>
      </w:r>
      <w:proofErr w:type="spellStart"/>
      <w:r w:rsidRPr="00DB59B8">
        <w:t>Ванян</w:t>
      </w:r>
      <w:proofErr w:type="spellEnd"/>
      <w:r w:rsidRPr="00DB59B8">
        <w:t xml:space="preserve">, Ж. В. </w:t>
      </w:r>
      <w:proofErr w:type="spellStart"/>
      <w:r w:rsidRPr="00DB59B8">
        <w:t>Гречкина</w:t>
      </w:r>
      <w:proofErr w:type="spellEnd"/>
      <w:r w:rsidRPr="00DB59B8">
        <w:t xml:space="preserve">, В. Н. </w:t>
      </w:r>
      <w:proofErr w:type="spellStart"/>
      <w:r w:rsidRPr="00DB59B8">
        <w:t>Грузков</w:t>
      </w:r>
      <w:proofErr w:type="spellEnd"/>
      <w:r w:rsidRPr="00DB59B8">
        <w:t>, Г. И. Малявина, В. Л. Нестерова, Д. В. Пикалов, О. Н. Пикалова, Ю. А. Прокопенко, С. Т. Баранов</w:t>
      </w:r>
      <w:proofErr w:type="gramStart"/>
      <w:r w:rsidRPr="00DB59B8">
        <w:t xml:space="preserve"> .</w:t>
      </w:r>
      <w:proofErr w:type="gramEnd"/>
      <w:r w:rsidRPr="00DB59B8">
        <w:t xml:space="preserve">— Ставрополь : изд-во СКФУ, 2017 .— 198 с. — Режим доступа: </w:t>
      </w:r>
      <w:hyperlink r:id="rId6" w:history="1">
        <w:r w:rsidRPr="00AE0871">
          <w:rPr>
            <w:rStyle w:val="a3"/>
          </w:rPr>
          <w:t>https://lib.rucont.ru/efd/642439</w:t>
        </w:r>
      </w:hyperlink>
    </w:p>
    <w:p w:rsidR="00DB59B8" w:rsidRDefault="00DB59B8" w:rsidP="00DB59B8">
      <w:pPr>
        <w:pStyle w:val="a4"/>
        <w:numPr>
          <w:ilvl w:val="0"/>
          <w:numId w:val="1"/>
        </w:numPr>
      </w:pPr>
      <w:r w:rsidRPr="00DB59B8">
        <w:t xml:space="preserve">Басалаева, О. Г. Основы государственной культурной политики Российской Федерации [Электронный ресурс] : учебно-методическое пособие для студентов, обучающихся по всем направлениям подготовки </w:t>
      </w:r>
      <w:proofErr w:type="spellStart"/>
      <w:r w:rsidRPr="00DB59B8">
        <w:t>бакалавриата</w:t>
      </w:r>
      <w:proofErr w:type="spellEnd"/>
      <w:r w:rsidRPr="00DB59B8">
        <w:t xml:space="preserve"> и </w:t>
      </w:r>
      <w:proofErr w:type="spellStart"/>
      <w:r w:rsidRPr="00DB59B8">
        <w:t>специалитета</w:t>
      </w:r>
      <w:proofErr w:type="spellEnd"/>
      <w:r w:rsidRPr="00DB59B8">
        <w:t xml:space="preserve"> / Т. А. Волкова, Е. В. Паничкина Елена, </w:t>
      </w:r>
      <w:proofErr w:type="spellStart"/>
      <w:r w:rsidRPr="00DB59B8">
        <w:t>КемГИК</w:t>
      </w:r>
      <w:proofErr w:type="spellEnd"/>
      <w:r w:rsidRPr="00DB59B8">
        <w:t>, О. Г. Басалаева</w:t>
      </w:r>
      <w:proofErr w:type="gramStart"/>
      <w:r w:rsidRPr="00DB59B8">
        <w:t xml:space="preserve"> .</w:t>
      </w:r>
      <w:proofErr w:type="gramEnd"/>
      <w:r w:rsidRPr="00DB59B8">
        <w:t xml:space="preserve">— Кемерово : Издательство </w:t>
      </w:r>
      <w:proofErr w:type="spellStart"/>
      <w:r w:rsidRPr="00DB59B8">
        <w:t>КемГИК</w:t>
      </w:r>
      <w:proofErr w:type="spellEnd"/>
      <w:r w:rsidRPr="00DB59B8">
        <w:t xml:space="preserve">, 2019 .— 172 с. — </w:t>
      </w:r>
      <w:proofErr w:type="spellStart"/>
      <w:r w:rsidRPr="00DB59B8">
        <w:t>Библиогр</w:t>
      </w:r>
      <w:proofErr w:type="spellEnd"/>
      <w:r w:rsidRPr="00DB59B8">
        <w:t>.: с. 146-166. — ISBN 978-5-8154-0465-6 .— Режим доступа: https://lib.rucont.ru/efd/733713</w:t>
      </w:r>
    </w:p>
    <w:sectPr w:rsidR="00DB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7AAD"/>
    <w:multiLevelType w:val="hybridMultilevel"/>
    <w:tmpl w:val="C8284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55"/>
    <w:rsid w:val="006E6855"/>
    <w:rsid w:val="00DB59B8"/>
    <w:rsid w:val="00E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9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5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9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5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rucont.ru/efd/6424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2021-02-26T13:50:00Z</dcterms:created>
  <dcterms:modified xsi:type="dcterms:W3CDTF">2021-02-26T13:52:00Z</dcterms:modified>
</cp:coreProperties>
</file>