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101" w:rsidRPr="00D91DF4" w:rsidRDefault="00A24F73">
      <w:pPr>
        <w:rPr>
          <w:rFonts w:ascii="Times New Roman" w:hAnsi="Times New Roman" w:cs="Times New Roman"/>
          <w:b/>
          <w:sz w:val="32"/>
          <w:szCs w:val="32"/>
        </w:rPr>
      </w:pPr>
      <w:r w:rsidRPr="00D91DF4">
        <w:rPr>
          <w:rFonts w:ascii="Times New Roman" w:hAnsi="Times New Roman" w:cs="Times New Roman"/>
          <w:b/>
          <w:sz w:val="32"/>
          <w:szCs w:val="32"/>
        </w:rPr>
        <w:t>Методические основы преподавания специальных дисциплин (сценическая речь)</w:t>
      </w:r>
      <w:bookmarkStart w:id="0" w:name="_GoBack"/>
      <w:bookmarkEnd w:id="0"/>
    </w:p>
    <w:p w:rsidR="00A24F73" w:rsidRDefault="00A24F73">
      <w:pPr>
        <w:rPr>
          <w:rFonts w:ascii="Times New Roman" w:hAnsi="Times New Roman" w:cs="Times New Roman"/>
          <w:sz w:val="24"/>
          <w:szCs w:val="24"/>
        </w:rPr>
      </w:pPr>
    </w:p>
    <w:p w:rsidR="00A24F73" w:rsidRDefault="00A24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литература</w:t>
      </w:r>
    </w:p>
    <w:p w:rsidR="00A24F73" w:rsidRDefault="005D193C" w:rsidP="00A24F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Сценическая речь. Опыт, поиск, методика.- Сборник статей (Учебное пособие)/Под ред. Н.Н.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Штоды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М: Согласие, 2015, 367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с.сер</w:t>
      </w:r>
      <w:proofErr w:type="spellEnd"/>
      <w:r>
        <w:rPr>
          <w:rFonts w:ascii="Times New Roman" w:hAnsi="Times New Roman" w:cs="Times New Roman"/>
          <w:sz w:val="24"/>
          <w:szCs w:val="24"/>
        </w:rPr>
        <w:t>. *Школа Малого театра*</w:t>
      </w:r>
    </w:p>
    <w:p w:rsidR="007E62FE" w:rsidRDefault="00E76032" w:rsidP="00E760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62FE">
        <w:rPr>
          <w:rFonts w:ascii="Times New Roman" w:hAnsi="Times New Roman" w:cs="Times New Roman"/>
          <w:sz w:val="24"/>
          <w:szCs w:val="24"/>
        </w:rPr>
        <w:t xml:space="preserve">Русское литературное произношение: Учебно-методическое пособие /Ларионова Е.А., Никольская Г.Н.-М.;Гитис,2014 </w:t>
      </w:r>
    </w:p>
    <w:p w:rsidR="00E76032" w:rsidRPr="007E62FE" w:rsidRDefault="00E76032" w:rsidP="007E62FE">
      <w:pPr>
        <w:ind w:left="360"/>
        <w:rPr>
          <w:rFonts w:ascii="Times New Roman" w:hAnsi="Times New Roman" w:cs="Times New Roman"/>
          <w:sz w:val="24"/>
          <w:szCs w:val="24"/>
        </w:rPr>
      </w:pPr>
      <w:r w:rsidRPr="007E62FE">
        <w:rPr>
          <w:rFonts w:ascii="Times New Roman" w:hAnsi="Times New Roman" w:cs="Times New Roman"/>
          <w:sz w:val="24"/>
          <w:szCs w:val="24"/>
        </w:rPr>
        <w:t>Дополнительная литература</w:t>
      </w:r>
    </w:p>
    <w:p w:rsidR="00E76032" w:rsidRDefault="00E76032" w:rsidP="00E760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73" w:rsidRPr="00E76032" w:rsidRDefault="00A24F73" w:rsidP="00E760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6032">
        <w:rPr>
          <w:rFonts w:ascii="Times New Roman" w:hAnsi="Times New Roman" w:cs="Times New Roman"/>
          <w:sz w:val="24"/>
          <w:szCs w:val="24"/>
        </w:rPr>
        <w:t>Бруссер А. М., Оссовская М. П. 104 упражнения по дикции и орфоэпии (для самостоятельной работы), 2020 г." - коллекция "Музыка и театр — Издательство "Лань", "Планета музыки" ЭБС ЛАНЬ.</w:t>
      </w:r>
    </w:p>
    <w:p w:rsidR="00E76032" w:rsidRPr="00E76032" w:rsidRDefault="00E76032" w:rsidP="00E760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76032">
        <w:rPr>
          <w:rFonts w:ascii="Times New Roman" w:hAnsi="Times New Roman" w:cs="Times New Roman"/>
          <w:sz w:val="24"/>
          <w:szCs w:val="24"/>
        </w:rPr>
        <w:t>Пантуева</w:t>
      </w:r>
      <w:proofErr w:type="spellEnd"/>
      <w:r w:rsidRPr="00E76032">
        <w:rPr>
          <w:rFonts w:ascii="Times New Roman" w:hAnsi="Times New Roman" w:cs="Times New Roman"/>
          <w:sz w:val="24"/>
          <w:szCs w:val="24"/>
        </w:rPr>
        <w:t xml:space="preserve">, Я.Р. Русский язык и культура речи : учебник для студентов теологического, религиоведческого и других гуманитарных направлений и специальностей высших учебных заведений [Электронный ресурс] / Я.Р. </w:t>
      </w:r>
      <w:proofErr w:type="spellStart"/>
      <w:r w:rsidRPr="00E76032">
        <w:rPr>
          <w:rFonts w:ascii="Times New Roman" w:hAnsi="Times New Roman" w:cs="Times New Roman"/>
          <w:sz w:val="24"/>
          <w:szCs w:val="24"/>
        </w:rPr>
        <w:t>Пантуева</w:t>
      </w:r>
      <w:proofErr w:type="spellEnd"/>
      <w:proofErr w:type="gramStart"/>
      <w:r w:rsidRPr="00E7603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76032">
        <w:rPr>
          <w:rFonts w:ascii="Times New Roman" w:hAnsi="Times New Roman" w:cs="Times New Roman"/>
          <w:sz w:val="24"/>
          <w:szCs w:val="24"/>
        </w:rPr>
        <w:t xml:space="preserve">— М. : Свято-Филаретовский </w:t>
      </w:r>
      <w:proofErr w:type="spellStart"/>
      <w:r w:rsidRPr="00E76032">
        <w:rPr>
          <w:rFonts w:ascii="Times New Roman" w:hAnsi="Times New Roman" w:cs="Times New Roman"/>
          <w:sz w:val="24"/>
          <w:szCs w:val="24"/>
        </w:rPr>
        <w:t>православно</w:t>
      </w:r>
      <w:proofErr w:type="spellEnd"/>
      <w:r w:rsidRPr="00E76032">
        <w:rPr>
          <w:rFonts w:ascii="Times New Roman" w:hAnsi="Times New Roman" w:cs="Times New Roman"/>
          <w:sz w:val="24"/>
          <w:szCs w:val="24"/>
        </w:rPr>
        <w:t>-христианский институт, 2015 .— 188 с. — ISBN 978-5-89100-129-9 ЭБСРУКОНТ</w:t>
      </w:r>
    </w:p>
    <w:p w:rsidR="00E76032" w:rsidRDefault="00E76032" w:rsidP="00E760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Озаровский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 Музыка живого слова. Основы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русскогт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художественного чтения. Пособие для чтецов, певцов, артистов, ораторов, педагогов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М, 319 с.</w:t>
      </w:r>
    </w:p>
    <w:p w:rsidR="00C91C87" w:rsidRPr="00A24F73" w:rsidRDefault="00C91C87" w:rsidP="00E760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Волконский С.М. Выразительное слово. Опыт исследования и руководства в области механики, психологии, философии и эстетики речи в жизни и на сцене.- М.: ЛЕНАНД, 219,- 214 с.</w:t>
      </w:r>
    </w:p>
    <w:sectPr w:rsidR="00C91C87" w:rsidRPr="00A24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F56"/>
    <w:multiLevelType w:val="hybridMultilevel"/>
    <w:tmpl w:val="45809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41A7D"/>
    <w:multiLevelType w:val="hybridMultilevel"/>
    <w:tmpl w:val="1FBAA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B6"/>
    <w:rsid w:val="003C4101"/>
    <w:rsid w:val="005D193C"/>
    <w:rsid w:val="007E62FE"/>
    <w:rsid w:val="00A24F73"/>
    <w:rsid w:val="00C91C87"/>
    <w:rsid w:val="00D91DF4"/>
    <w:rsid w:val="00E76032"/>
    <w:rsid w:val="00FE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F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2021-02-27T10:50:00Z</dcterms:created>
  <dcterms:modified xsi:type="dcterms:W3CDTF">2021-05-19T14:42:00Z</dcterms:modified>
</cp:coreProperties>
</file>