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C" w:rsidRPr="0073796C" w:rsidRDefault="0073796C" w:rsidP="006C1331">
      <w:pPr>
        <w:rPr>
          <w:rFonts w:ascii="Times New Roman" w:hAnsi="Times New Roman" w:cs="Times New Roman"/>
          <w:b/>
          <w:sz w:val="24"/>
          <w:szCs w:val="24"/>
        </w:rPr>
      </w:pPr>
      <w:r w:rsidRPr="0073796C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6C1331" w:rsidRPr="0073796C" w:rsidRDefault="006C1331" w:rsidP="006C1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Столяренко, А.М. Психология и педагогика =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737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96C">
        <w:rPr>
          <w:rFonts w:ascii="Times New Roman" w:hAnsi="Times New Roman" w:cs="Times New Roman"/>
          <w:sz w:val="24"/>
          <w:szCs w:val="24"/>
        </w:rPr>
        <w:t xml:space="preserve"> учебник / А.М. Столяренко .— 3-е изд., доп. — М. : ЮНИТИ-ДАНА, 2015 .— 544 с. : ил. — (Золотой фонд российских учебников) .— ISBN 978-5-238-01679-5</w:t>
      </w:r>
    </w:p>
    <w:p w:rsidR="006C1331" w:rsidRPr="0073796C" w:rsidRDefault="006C1331" w:rsidP="006C1331">
      <w:pPr>
        <w:rPr>
          <w:rFonts w:ascii="Times New Roman" w:hAnsi="Times New Roman" w:cs="Times New Roman"/>
          <w:sz w:val="24"/>
          <w:szCs w:val="24"/>
        </w:rPr>
      </w:pPr>
    </w:p>
    <w:p w:rsidR="006C1331" w:rsidRPr="0073796C" w:rsidRDefault="006C1331" w:rsidP="006C1331">
      <w:pPr>
        <w:rPr>
          <w:rFonts w:ascii="Times New Roman" w:hAnsi="Times New Roman" w:cs="Times New Roman"/>
          <w:sz w:val="24"/>
          <w:szCs w:val="24"/>
        </w:rPr>
      </w:pPr>
    </w:p>
    <w:p w:rsidR="006C1331" w:rsidRPr="0073796C" w:rsidRDefault="0073796C" w:rsidP="00737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Луковцева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А.К. «Психология и педагогика». Курс лекций. http://www.plam.ru/psiholog/psihologija_i_pedagogika_kurs_lekcii/index.php</w:t>
      </w:r>
      <w:r w:rsidR="006C1331" w:rsidRPr="0073796C">
        <w:rPr>
          <w:rFonts w:ascii="Times New Roman" w:hAnsi="Times New Roman" w:cs="Times New Roman"/>
          <w:sz w:val="24"/>
          <w:szCs w:val="24"/>
        </w:rPr>
        <w:t>Харламов Педагогика</w:t>
      </w:r>
      <w:proofErr w:type="gramStart"/>
      <w:r w:rsidR="006C1331" w:rsidRPr="007379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C1331" w:rsidRPr="0073796C">
        <w:rPr>
          <w:rFonts w:ascii="Times New Roman" w:hAnsi="Times New Roman" w:cs="Times New Roman"/>
          <w:sz w:val="24"/>
          <w:szCs w:val="24"/>
        </w:rPr>
        <w:t>Минск, 2000</w:t>
      </w:r>
    </w:p>
    <w:p w:rsidR="00CF4C82" w:rsidRPr="0073796C" w:rsidRDefault="006C1331" w:rsidP="006C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Выготский, Л.С.   Психология искусства. Комплект из 2-х CD [Электронный ресурс]</w:t>
      </w:r>
      <w:proofErr w:type="gramStart"/>
      <w:r w:rsidRPr="00737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96C">
        <w:rPr>
          <w:rFonts w:ascii="Times New Roman" w:hAnsi="Times New Roman" w:cs="Times New Roman"/>
          <w:sz w:val="24"/>
          <w:szCs w:val="24"/>
        </w:rPr>
        <w:t xml:space="preserve"> 2cd-rom; комфортное чтение: звук, текст,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/ Л. С. Выготский ; читает И. Бобылев. - М. :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>., 2006. - 24 часа 14 мин. - (Учебники для высшей школы)</w:t>
      </w:r>
      <w:proofErr w:type="gramStart"/>
      <w:r w:rsidRPr="0073796C">
        <w:rPr>
          <w:rFonts w:ascii="Times New Roman" w:hAnsi="Times New Roman" w:cs="Times New Roman"/>
          <w:sz w:val="24"/>
          <w:szCs w:val="24"/>
        </w:rPr>
        <w:t>.</w:t>
      </w:r>
      <w:r w:rsidR="0073796C" w:rsidRPr="007379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796C" w:rsidRPr="0073796C">
        <w:rPr>
          <w:rFonts w:ascii="Times New Roman" w:hAnsi="Times New Roman" w:cs="Times New Roman"/>
          <w:sz w:val="24"/>
          <w:szCs w:val="24"/>
        </w:rPr>
        <w:t xml:space="preserve"> разные бумажные издания</w:t>
      </w:r>
    </w:p>
    <w:p w:rsidR="006C1331" w:rsidRPr="0073796C" w:rsidRDefault="006C1331" w:rsidP="006C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 М.О. Поэзия педагогики, 2019 г." - коллекция "Музыка и театр — Издательство "Лань", "Планета музыки" ЭБС ЛАНЬ.</w:t>
      </w:r>
    </w:p>
    <w:p w:rsidR="006C1331" w:rsidRPr="0073796C" w:rsidRDefault="006C1331" w:rsidP="006C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Психологические основы системы Станиславского [Электронный ресурс]</w:t>
      </w:r>
      <w:proofErr w:type="gramStart"/>
      <w:r w:rsidRPr="007379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796C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.] .— 69 с. — ISBN 978-5-91367-058-8 </w:t>
      </w:r>
      <w:r w:rsidR="00631BA5">
        <w:rPr>
          <w:rFonts w:ascii="Times New Roman" w:hAnsi="Times New Roman" w:cs="Times New Roman"/>
          <w:sz w:val="24"/>
          <w:szCs w:val="24"/>
        </w:rPr>
        <w:t>ЭБС РУКОНТ</w:t>
      </w:r>
    </w:p>
    <w:p w:rsidR="006C1331" w:rsidRPr="0073796C" w:rsidRDefault="006C1331" w:rsidP="006C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73796C">
        <w:rPr>
          <w:rFonts w:ascii="Times New Roman" w:hAnsi="Times New Roman" w:cs="Times New Roman"/>
          <w:sz w:val="24"/>
          <w:szCs w:val="24"/>
        </w:rPr>
        <w:t xml:space="preserve">, Е. А. Станиславский: психотехника актерского искусства [Электронный ресурс] / Е. А. </w:t>
      </w:r>
      <w:proofErr w:type="spellStart"/>
      <w:r w:rsidRPr="0073796C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proofErr w:type="gramStart"/>
      <w:r w:rsidRPr="007379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796C">
        <w:rPr>
          <w:rFonts w:ascii="Times New Roman" w:hAnsi="Times New Roman" w:cs="Times New Roman"/>
          <w:sz w:val="24"/>
          <w:szCs w:val="24"/>
        </w:rPr>
        <w:t>— М. : Издательский дом "Гуманитарий", 2009 .— 69 с. — ISBN 978-5-91367-057-1</w:t>
      </w:r>
      <w:r w:rsidR="00631BA5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631BA5">
        <w:rPr>
          <w:rFonts w:ascii="Times New Roman" w:hAnsi="Times New Roman" w:cs="Times New Roman"/>
          <w:sz w:val="24"/>
          <w:szCs w:val="24"/>
        </w:rPr>
        <w:t>БС РУКОНТ</w:t>
      </w:r>
    </w:p>
    <w:sectPr w:rsidR="006C1331" w:rsidRPr="0073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652"/>
    <w:multiLevelType w:val="hybridMultilevel"/>
    <w:tmpl w:val="649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1876"/>
    <w:multiLevelType w:val="hybridMultilevel"/>
    <w:tmpl w:val="DF6E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C"/>
    <w:rsid w:val="00411B2C"/>
    <w:rsid w:val="00631BA5"/>
    <w:rsid w:val="006C1331"/>
    <w:rsid w:val="0073796C"/>
    <w:rsid w:val="00C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2021-03-03T11:08:00Z</dcterms:created>
  <dcterms:modified xsi:type="dcterms:W3CDTF">2021-03-03T11:23:00Z</dcterms:modified>
</cp:coreProperties>
</file>