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1" w:rsidRPr="00BC55B6" w:rsidRDefault="00231EC1" w:rsidP="00231EC1">
      <w:pPr>
        <w:rPr>
          <w:rFonts w:ascii="Times New Roman" w:hAnsi="Times New Roman" w:cs="Times New Roman"/>
          <w:b/>
          <w:sz w:val="32"/>
          <w:szCs w:val="32"/>
        </w:rPr>
      </w:pPr>
      <w:r w:rsidRPr="00BC55B6">
        <w:rPr>
          <w:rFonts w:ascii="Times New Roman" w:hAnsi="Times New Roman" w:cs="Times New Roman"/>
          <w:b/>
          <w:sz w:val="32"/>
          <w:szCs w:val="32"/>
        </w:rPr>
        <w:t>«Проблемы эволюции сценического пространства»</w:t>
      </w:r>
    </w:p>
    <w:p w:rsidR="00231EC1" w:rsidRPr="00BC55B6" w:rsidRDefault="00231EC1" w:rsidP="00231EC1">
      <w:p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Основная литература</w:t>
      </w:r>
    </w:p>
    <w:p w:rsidR="00231EC1" w:rsidRPr="00BC55B6" w:rsidRDefault="00231EC1" w:rsidP="00231E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Березкин, В.И.  Искусство сценографии мирового театра.</w:t>
      </w:r>
      <w:proofErr w:type="gramStart"/>
      <w:r w:rsidRPr="00BC55B6">
        <w:rPr>
          <w:rFonts w:ascii="Times New Roman" w:hAnsi="Times New Roman" w:cs="Times New Roman"/>
        </w:rPr>
        <w:t xml:space="preserve"> .</w:t>
      </w:r>
      <w:proofErr w:type="gramEnd"/>
      <w:r w:rsidRPr="00BC55B6">
        <w:rPr>
          <w:rFonts w:ascii="Times New Roman" w:hAnsi="Times New Roman" w:cs="Times New Roman"/>
        </w:rPr>
        <w:t>т.1-7/ В. И. Березкин ; В.И. Березкин. - Изд. 2-е. - М.</w:t>
      </w:r>
      <w:proofErr w:type="gramStart"/>
      <w:r w:rsidRPr="00BC55B6">
        <w:rPr>
          <w:rFonts w:ascii="Times New Roman" w:hAnsi="Times New Roman" w:cs="Times New Roman"/>
        </w:rPr>
        <w:t xml:space="preserve"> :</w:t>
      </w:r>
      <w:proofErr w:type="gramEnd"/>
      <w:r w:rsidRPr="00BC55B6">
        <w:rPr>
          <w:rFonts w:ascii="Times New Roman" w:hAnsi="Times New Roman" w:cs="Times New Roman"/>
        </w:rPr>
        <w:t xml:space="preserve"> </w:t>
      </w:r>
      <w:proofErr w:type="spellStart"/>
      <w:r w:rsidRPr="00BC55B6">
        <w:rPr>
          <w:rFonts w:ascii="Times New Roman" w:hAnsi="Times New Roman" w:cs="Times New Roman"/>
        </w:rPr>
        <w:t>Едиториал</w:t>
      </w:r>
      <w:proofErr w:type="spellEnd"/>
      <w:r w:rsidRPr="00BC55B6">
        <w:rPr>
          <w:rFonts w:ascii="Times New Roman" w:hAnsi="Times New Roman" w:cs="Times New Roman"/>
        </w:rPr>
        <w:t xml:space="preserve"> УРСС, 2010-2012 - 296 с</w:t>
      </w:r>
    </w:p>
    <w:p w:rsidR="003C4101" w:rsidRPr="00BC55B6" w:rsidRDefault="00231EC1" w:rsidP="00231E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Шевелев, Г. В.   Сцена. Механическое оборудование [Текст]</w:t>
      </w:r>
      <w:proofErr w:type="gramStart"/>
      <w:r w:rsidRPr="00BC55B6">
        <w:rPr>
          <w:rFonts w:ascii="Times New Roman" w:hAnsi="Times New Roman" w:cs="Times New Roman"/>
        </w:rPr>
        <w:t xml:space="preserve"> :</w:t>
      </w:r>
      <w:proofErr w:type="gramEnd"/>
      <w:r w:rsidRPr="00BC55B6">
        <w:rPr>
          <w:rFonts w:ascii="Times New Roman" w:hAnsi="Times New Roman" w:cs="Times New Roman"/>
        </w:rPr>
        <w:t xml:space="preserve"> Учебное пособие для театральных колледжей и ВУЗов / Г. В. Шевелев. - М.</w:t>
      </w:r>
      <w:proofErr w:type="gramStart"/>
      <w:r w:rsidRPr="00BC55B6">
        <w:rPr>
          <w:rFonts w:ascii="Times New Roman" w:hAnsi="Times New Roman" w:cs="Times New Roman"/>
        </w:rPr>
        <w:t xml:space="preserve"> :</w:t>
      </w:r>
      <w:proofErr w:type="gramEnd"/>
      <w:r w:rsidRPr="00BC55B6">
        <w:rPr>
          <w:rFonts w:ascii="Times New Roman" w:hAnsi="Times New Roman" w:cs="Times New Roman"/>
        </w:rPr>
        <w:t xml:space="preserve"> ГИТИС, 2007. - 284 с. : ил.</w:t>
      </w:r>
    </w:p>
    <w:p w:rsidR="00231EC1" w:rsidRPr="00BC55B6" w:rsidRDefault="00231EC1" w:rsidP="00231E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C55B6">
        <w:rPr>
          <w:rFonts w:ascii="Times New Roman" w:hAnsi="Times New Roman" w:cs="Times New Roman"/>
        </w:rPr>
        <w:t>Базанов</w:t>
      </w:r>
      <w:proofErr w:type="spellEnd"/>
      <w:r w:rsidRPr="00BC55B6">
        <w:rPr>
          <w:rFonts w:ascii="Times New Roman" w:hAnsi="Times New Roman" w:cs="Times New Roman"/>
        </w:rPr>
        <w:t xml:space="preserve"> В.В. Театральные здания и сооружения</w:t>
      </w:r>
      <w:proofErr w:type="gramStart"/>
      <w:r w:rsidRPr="00BC55B6">
        <w:rPr>
          <w:rFonts w:ascii="Times New Roman" w:hAnsi="Times New Roman" w:cs="Times New Roman"/>
        </w:rPr>
        <w:t>6</w:t>
      </w:r>
      <w:proofErr w:type="gramEnd"/>
      <w:r w:rsidRPr="00BC55B6">
        <w:rPr>
          <w:rFonts w:ascii="Times New Roman" w:hAnsi="Times New Roman" w:cs="Times New Roman"/>
        </w:rPr>
        <w:t xml:space="preserve"> Учебник.- СПБ, АТИ, 2007, 101 с.</w:t>
      </w:r>
    </w:p>
    <w:p w:rsidR="00231EC1" w:rsidRPr="00BC55B6" w:rsidRDefault="00231EC1" w:rsidP="00231E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Костина Е.М. Художники сцены русского театра 20 века.</w:t>
      </w:r>
      <w:r w:rsidR="00A61227" w:rsidRPr="00BC55B6">
        <w:rPr>
          <w:rFonts w:ascii="Times New Roman" w:hAnsi="Times New Roman" w:cs="Times New Roman"/>
        </w:rPr>
        <w:t xml:space="preserve"> Очерк</w:t>
      </w:r>
      <w:proofErr w:type="gramStart"/>
      <w:r w:rsidR="00A61227" w:rsidRPr="00BC55B6">
        <w:rPr>
          <w:rFonts w:ascii="Times New Roman" w:hAnsi="Times New Roman" w:cs="Times New Roman"/>
        </w:rPr>
        <w:t>и</w:t>
      </w:r>
      <w:r w:rsidRPr="00BC55B6">
        <w:rPr>
          <w:rFonts w:ascii="Times New Roman" w:hAnsi="Times New Roman" w:cs="Times New Roman"/>
        </w:rPr>
        <w:t>-</w:t>
      </w:r>
      <w:proofErr w:type="gramEnd"/>
      <w:r w:rsidRPr="00BC55B6">
        <w:rPr>
          <w:rFonts w:ascii="Times New Roman" w:hAnsi="Times New Roman" w:cs="Times New Roman"/>
        </w:rPr>
        <w:t xml:space="preserve"> </w:t>
      </w:r>
      <w:proofErr w:type="spellStart"/>
      <w:r w:rsidRPr="00BC55B6">
        <w:rPr>
          <w:rFonts w:ascii="Times New Roman" w:hAnsi="Times New Roman" w:cs="Times New Roman"/>
        </w:rPr>
        <w:t>М.:Русское</w:t>
      </w:r>
      <w:proofErr w:type="spellEnd"/>
      <w:r w:rsidRPr="00BC55B6">
        <w:rPr>
          <w:rFonts w:ascii="Times New Roman" w:hAnsi="Times New Roman" w:cs="Times New Roman"/>
        </w:rPr>
        <w:t xml:space="preserve"> слово, 2002, 415 с.</w:t>
      </w:r>
    </w:p>
    <w:p w:rsidR="00231EC1" w:rsidRPr="00BC55B6" w:rsidRDefault="00231EC1" w:rsidP="00231EC1">
      <w:p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Дополнительная литература</w:t>
      </w:r>
    </w:p>
    <w:p w:rsidR="00231EC1" w:rsidRPr="00BC55B6" w:rsidRDefault="00231EC1" w:rsidP="00A612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Сцена</w:t>
      </w:r>
      <w:r w:rsidR="00A61227" w:rsidRPr="00BC55B6">
        <w:rPr>
          <w:rFonts w:ascii="Times New Roman" w:hAnsi="Times New Roman" w:cs="Times New Roman"/>
        </w:rPr>
        <w:t>:</w:t>
      </w:r>
      <w:r w:rsidRPr="00BC55B6">
        <w:rPr>
          <w:rFonts w:ascii="Times New Roman" w:hAnsi="Times New Roman" w:cs="Times New Roman"/>
        </w:rPr>
        <w:t xml:space="preserve"> журнал/ </w:t>
      </w:r>
      <w:proofErr w:type="spellStart"/>
      <w:r w:rsidRPr="00BC55B6">
        <w:rPr>
          <w:rFonts w:ascii="Times New Roman" w:hAnsi="Times New Roman" w:cs="Times New Roman"/>
        </w:rPr>
        <w:t>учр</w:t>
      </w:r>
      <w:proofErr w:type="spellEnd"/>
      <w:r w:rsidRPr="00BC55B6">
        <w:rPr>
          <w:rFonts w:ascii="Times New Roman" w:hAnsi="Times New Roman" w:cs="Times New Roman"/>
        </w:rPr>
        <w:t>. СТД России</w:t>
      </w:r>
      <w:r w:rsidR="00A61227" w:rsidRPr="00BC55B6">
        <w:rPr>
          <w:rFonts w:ascii="Times New Roman" w:hAnsi="Times New Roman" w:cs="Times New Roman"/>
        </w:rPr>
        <w:t>, 2013-2020</w:t>
      </w:r>
    </w:p>
    <w:p w:rsidR="00A61227" w:rsidRPr="00BC55B6" w:rsidRDefault="00A61227" w:rsidP="00A612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55B6">
        <w:rPr>
          <w:rFonts w:ascii="Times New Roman" w:hAnsi="Times New Roman" w:cs="Times New Roman"/>
        </w:rPr>
        <w:t>Мочалов  Ю. Композиция сценического пространства: Учебное пособие</w:t>
      </w:r>
      <w:proofErr w:type="gramStart"/>
      <w:r w:rsidRPr="00BC55B6">
        <w:rPr>
          <w:rFonts w:ascii="Times New Roman" w:hAnsi="Times New Roman" w:cs="Times New Roman"/>
        </w:rPr>
        <w:t>.-</w:t>
      </w:r>
      <w:proofErr w:type="gramEnd"/>
      <w:r w:rsidRPr="00BC55B6">
        <w:rPr>
          <w:rFonts w:ascii="Times New Roman" w:hAnsi="Times New Roman" w:cs="Times New Roman"/>
        </w:rPr>
        <w:t>М: Просвещение, 1981, 239 с.</w:t>
      </w:r>
      <w:bookmarkStart w:id="0" w:name="_GoBack"/>
      <w:bookmarkEnd w:id="0"/>
    </w:p>
    <w:sectPr w:rsidR="00A61227" w:rsidRPr="00BC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F6F"/>
    <w:multiLevelType w:val="hybridMultilevel"/>
    <w:tmpl w:val="A81C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788F"/>
    <w:multiLevelType w:val="hybridMultilevel"/>
    <w:tmpl w:val="709E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3"/>
    <w:rsid w:val="00231EC1"/>
    <w:rsid w:val="003C4101"/>
    <w:rsid w:val="00407D13"/>
    <w:rsid w:val="00A61227"/>
    <w:rsid w:val="00B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2021-02-27T10:31:00Z</dcterms:created>
  <dcterms:modified xsi:type="dcterms:W3CDTF">2021-05-19T14:47:00Z</dcterms:modified>
</cp:coreProperties>
</file>